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07" w:rsidRPr="002546A0" w:rsidRDefault="00456107">
      <w:pPr>
        <w:autoSpaceDE w:val="0"/>
        <w:spacing w:line="240" w:lineRule="atLeast"/>
        <w:ind w:left="1"/>
        <w:jc w:val="center"/>
        <w:rPr>
          <w:b/>
          <w:bCs/>
          <w:color w:val="000000"/>
          <w:sz w:val="28"/>
          <w:szCs w:val="28"/>
          <w:lang w:val="ru-RU"/>
        </w:rPr>
      </w:pPr>
      <w:r w:rsidRPr="002546A0">
        <w:rPr>
          <w:b/>
          <w:bCs/>
          <w:color w:val="000000"/>
          <w:sz w:val="28"/>
          <w:szCs w:val="28"/>
        </w:rPr>
        <w:t xml:space="preserve">ДОГОВІР </w:t>
      </w:r>
      <w:r w:rsidRPr="004F050B">
        <w:rPr>
          <w:b/>
          <w:bCs/>
          <w:color w:val="000000"/>
          <w:sz w:val="28"/>
          <w:szCs w:val="28"/>
        </w:rPr>
        <w:t>№</w:t>
      </w:r>
      <w:r w:rsidR="004F050B" w:rsidRPr="004F050B">
        <w:rPr>
          <w:b/>
          <w:bCs/>
          <w:color w:val="000000"/>
          <w:sz w:val="28"/>
          <w:szCs w:val="28"/>
          <w:u w:val="single"/>
        </w:rPr>
        <w:t>____</w:t>
      </w:r>
      <w:r w:rsidR="001C3669" w:rsidRPr="004F050B">
        <w:rPr>
          <w:b/>
          <w:bCs/>
          <w:color w:val="000000"/>
          <w:sz w:val="28"/>
          <w:szCs w:val="28"/>
          <w:u w:val="single"/>
        </w:rPr>
        <w:t>/</w:t>
      </w:r>
      <w:r w:rsidR="004F050B">
        <w:rPr>
          <w:b/>
          <w:bCs/>
          <w:color w:val="000000"/>
          <w:sz w:val="28"/>
          <w:szCs w:val="28"/>
          <w:u w:val="single"/>
          <w:lang w:val="ru-RU"/>
        </w:rPr>
        <w:t>____</w:t>
      </w:r>
      <w:r w:rsidR="00731AAD" w:rsidRPr="002546A0">
        <w:rPr>
          <w:b/>
          <w:bCs/>
          <w:color w:val="000000"/>
          <w:sz w:val="28"/>
          <w:szCs w:val="28"/>
        </w:rPr>
        <w:t> </w:t>
      </w:r>
      <w:r w:rsidR="00F706BA" w:rsidRPr="002546A0">
        <w:rPr>
          <w:b/>
          <w:bCs/>
          <w:color w:val="000000"/>
          <w:sz w:val="28"/>
          <w:szCs w:val="28"/>
          <w:lang w:val="en-US"/>
        </w:rPr>
        <w:t>S</w:t>
      </w:r>
      <w:r w:rsidR="00FD1EB3" w:rsidRPr="002546A0">
        <w:rPr>
          <w:b/>
          <w:bCs/>
          <w:color w:val="000000"/>
          <w:sz w:val="28"/>
          <w:szCs w:val="28"/>
        </w:rPr>
        <w:t>A</w:t>
      </w:r>
      <w:r w:rsidR="00F706BA" w:rsidRPr="002546A0">
        <w:rPr>
          <w:b/>
          <w:bCs/>
          <w:color w:val="000000"/>
          <w:sz w:val="28"/>
          <w:szCs w:val="28"/>
          <w:lang w:val="en-US"/>
        </w:rPr>
        <w:t>P</w:t>
      </w:r>
    </w:p>
    <w:p w:rsidR="0076216C" w:rsidRPr="0076216C" w:rsidRDefault="008E368C" w:rsidP="00E4394F">
      <w:pPr>
        <w:autoSpaceDE w:val="0"/>
        <w:spacing w:line="240" w:lineRule="atLeast"/>
        <w:jc w:val="center"/>
        <w:rPr>
          <w:b/>
          <w:bCs/>
          <w:color w:val="000000"/>
        </w:rPr>
      </w:pPr>
      <w:r w:rsidRPr="0076216C">
        <w:rPr>
          <w:b/>
          <w:bCs/>
          <w:color w:val="000000"/>
        </w:rPr>
        <w:t>про надання послуг</w:t>
      </w:r>
      <w:r w:rsidR="004174FD" w:rsidRPr="0076216C">
        <w:rPr>
          <w:b/>
          <w:bCs/>
          <w:color w:val="000000"/>
        </w:rPr>
        <w:t xml:space="preserve"> з </w:t>
      </w:r>
      <w:r w:rsidR="00AB1909" w:rsidRPr="0076216C">
        <w:rPr>
          <w:b/>
          <w:bCs/>
          <w:color w:val="000000"/>
        </w:rPr>
        <w:t>видачі експертного</w:t>
      </w:r>
      <w:r w:rsidR="00E4394F" w:rsidRPr="0076216C">
        <w:rPr>
          <w:b/>
          <w:bCs/>
          <w:color w:val="000000"/>
        </w:rPr>
        <w:t xml:space="preserve"> висновк</w:t>
      </w:r>
      <w:r w:rsidR="00AB1909" w:rsidRPr="0076216C">
        <w:rPr>
          <w:b/>
          <w:bCs/>
          <w:color w:val="000000"/>
        </w:rPr>
        <w:t>у</w:t>
      </w:r>
      <w:r w:rsidR="00E4394F" w:rsidRPr="0076216C">
        <w:rPr>
          <w:b/>
          <w:bCs/>
          <w:color w:val="000000"/>
        </w:rPr>
        <w:t xml:space="preserve"> на право ввезення на територію України, вивезення з територ</w:t>
      </w:r>
      <w:r w:rsidR="0076216C" w:rsidRPr="0076216C">
        <w:rPr>
          <w:b/>
          <w:bCs/>
          <w:color w:val="000000"/>
        </w:rPr>
        <w:t>ії України наркотичних засобів,</w:t>
      </w:r>
    </w:p>
    <w:p w:rsidR="00456107" w:rsidRPr="0076216C" w:rsidRDefault="00E4394F" w:rsidP="00E4394F">
      <w:pPr>
        <w:autoSpaceDE w:val="0"/>
        <w:spacing w:line="240" w:lineRule="atLeast"/>
        <w:jc w:val="center"/>
        <w:rPr>
          <w:b/>
          <w:bCs/>
          <w:color w:val="000000"/>
        </w:rPr>
      </w:pPr>
      <w:r w:rsidRPr="0076216C">
        <w:rPr>
          <w:b/>
          <w:bCs/>
          <w:color w:val="000000"/>
        </w:rPr>
        <w:t>психотропних речовин і прекурсорів</w:t>
      </w:r>
    </w:p>
    <w:p w:rsidR="00AF1C7D" w:rsidRPr="00AE1288" w:rsidRDefault="00AF1C7D" w:rsidP="00AF1C7D">
      <w:pPr>
        <w:suppressAutoHyphens w:val="0"/>
        <w:autoSpaceDE w:val="0"/>
        <w:spacing w:before="120" w:after="120"/>
        <w:jc w:val="both"/>
        <w:rPr>
          <w:bCs/>
          <w:i/>
          <w:color w:val="000000"/>
        </w:rPr>
      </w:pPr>
      <w:r w:rsidRPr="00AE1288">
        <w:rPr>
          <w:bCs/>
          <w:i/>
          <w:color w:val="000000"/>
        </w:rPr>
        <w:t>м. Київ</w:t>
      </w:r>
      <w:r w:rsidR="00FF77F1" w:rsidRPr="00AE1288">
        <w:rPr>
          <w:bCs/>
          <w:i/>
          <w:color w:val="000000"/>
        </w:rPr>
        <w:tab/>
      </w:r>
      <w:r w:rsidR="00FF77F1" w:rsidRPr="00AE1288">
        <w:rPr>
          <w:bCs/>
          <w:i/>
          <w:color w:val="000000"/>
        </w:rPr>
        <w:tab/>
      </w:r>
      <w:r w:rsidR="00FF77F1" w:rsidRPr="00AE1288">
        <w:rPr>
          <w:bCs/>
          <w:i/>
          <w:color w:val="000000"/>
        </w:rPr>
        <w:tab/>
      </w:r>
      <w:r w:rsidR="00FF77F1" w:rsidRPr="00AE1288">
        <w:rPr>
          <w:bCs/>
          <w:i/>
          <w:color w:val="000000"/>
        </w:rPr>
        <w:tab/>
      </w:r>
      <w:r w:rsidR="00FF77F1" w:rsidRPr="00AE1288">
        <w:rPr>
          <w:bCs/>
          <w:i/>
          <w:color w:val="000000"/>
        </w:rPr>
        <w:tab/>
      </w:r>
      <w:r w:rsidR="00FF77F1" w:rsidRPr="00AE1288">
        <w:rPr>
          <w:bCs/>
          <w:i/>
          <w:color w:val="000000"/>
        </w:rPr>
        <w:tab/>
      </w:r>
      <w:r w:rsidR="00FF77F1" w:rsidRPr="00AE1288">
        <w:rPr>
          <w:bCs/>
          <w:i/>
          <w:color w:val="000000"/>
        </w:rPr>
        <w:tab/>
      </w:r>
      <w:r w:rsidRPr="00AE1288">
        <w:rPr>
          <w:bCs/>
          <w:i/>
          <w:color w:val="000000"/>
        </w:rPr>
        <w:tab/>
      </w:r>
      <w:r w:rsidR="00963717" w:rsidRPr="00057325">
        <w:rPr>
          <w:bCs/>
          <w:i/>
          <w:color w:val="000000"/>
          <w:lang w:val="ru-RU"/>
        </w:rPr>
        <w:t xml:space="preserve">    </w:t>
      </w:r>
      <w:r w:rsidR="006F02C3" w:rsidRPr="004E7A71">
        <w:rPr>
          <w:bCs/>
          <w:i/>
          <w:color w:val="000000"/>
          <w:u w:val="single"/>
        </w:rPr>
        <w:t>«</w:t>
      </w:r>
      <w:r w:rsidR="0063768E">
        <w:rPr>
          <w:bCs/>
          <w:i/>
          <w:color w:val="000000"/>
          <w:u w:val="single"/>
        </w:rPr>
        <w:t xml:space="preserve">  </w:t>
      </w:r>
      <w:r w:rsidR="006F02C3" w:rsidRPr="004E7A71">
        <w:rPr>
          <w:bCs/>
          <w:i/>
          <w:color w:val="000000"/>
          <w:u w:val="single"/>
        </w:rPr>
        <w:t>»</w:t>
      </w:r>
      <w:r w:rsidR="0063768E">
        <w:rPr>
          <w:bCs/>
          <w:i/>
          <w:color w:val="000000"/>
          <w:u w:val="single"/>
        </w:rPr>
        <w:t>_</w:t>
      </w:r>
      <w:r w:rsidR="004F050B">
        <w:rPr>
          <w:bCs/>
          <w:i/>
          <w:color w:val="000000"/>
          <w:u w:val="single"/>
        </w:rPr>
        <w:t xml:space="preserve"> </w:t>
      </w:r>
      <w:r w:rsidR="0063768E">
        <w:rPr>
          <w:bCs/>
          <w:i/>
          <w:color w:val="000000"/>
          <w:u w:val="single"/>
        </w:rPr>
        <w:t>__</w:t>
      </w:r>
      <w:r w:rsidR="004F050B">
        <w:rPr>
          <w:bCs/>
          <w:i/>
          <w:color w:val="000000"/>
          <w:u w:val="single"/>
          <w:lang w:val="ru-RU"/>
        </w:rPr>
        <w:t>_________</w:t>
      </w:r>
      <w:r w:rsidRPr="00AE1288">
        <w:rPr>
          <w:bCs/>
          <w:i/>
          <w:color w:val="000000"/>
        </w:rPr>
        <w:t>20</w:t>
      </w:r>
      <w:r w:rsidR="001F72A0" w:rsidRPr="00D72C22">
        <w:rPr>
          <w:bCs/>
          <w:i/>
          <w:color w:val="000000"/>
          <w:lang w:val="ru-RU"/>
        </w:rPr>
        <w:t>2</w:t>
      </w:r>
      <w:r w:rsidR="00586AE9">
        <w:rPr>
          <w:bCs/>
          <w:i/>
          <w:color w:val="000000"/>
          <w:lang w:val="ru-RU"/>
        </w:rPr>
        <w:t>1</w:t>
      </w:r>
      <w:r w:rsidRPr="00AE1288">
        <w:rPr>
          <w:bCs/>
          <w:i/>
          <w:color w:val="000000"/>
        </w:rPr>
        <w:t xml:space="preserve"> р.</w:t>
      </w:r>
    </w:p>
    <w:p w:rsidR="00257C1C" w:rsidRPr="0076216C" w:rsidRDefault="00257C1C">
      <w:pPr>
        <w:autoSpaceDE w:val="0"/>
        <w:spacing w:line="240" w:lineRule="atLeast"/>
        <w:ind w:left="1" w:firstLine="707"/>
        <w:jc w:val="both"/>
        <w:rPr>
          <w:b/>
          <w:bCs/>
          <w:i/>
          <w:u w:val="single"/>
        </w:rPr>
      </w:pPr>
    </w:p>
    <w:p w:rsidR="00D0040D" w:rsidRPr="0076216C" w:rsidRDefault="006F02C3" w:rsidP="00E07B48">
      <w:pPr>
        <w:autoSpaceDE w:val="0"/>
        <w:spacing w:line="240" w:lineRule="atLeast"/>
        <w:ind w:left="1" w:firstLine="425"/>
        <w:jc w:val="both"/>
        <w:rPr>
          <w:color w:val="000000"/>
        </w:rPr>
      </w:pPr>
      <w:r w:rsidRPr="00BB1666">
        <w:rPr>
          <w:b/>
          <w:bCs/>
          <w:highlight w:val="yellow"/>
        </w:rPr>
        <w:t>_______________________________</w:t>
      </w:r>
      <w:r w:rsidR="00E07B48" w:rsidRPr="00057325">
        <w:rPr>
          <w:b/>
          <w:bCs/>
          <w:highlight w:val="yellow"/>
          <w:lang w:val="ru-RU"/>
        </w:rPr>
        <w:t>__</w:t>
      </w:r>
      <w:r w:rsidRPr="00BB1666">
        <w:rPr>
          <w:b/>
          <w:bCs/>
          <w:highlight w:val="yellow"/>
        </w:rPr>
        <w:t>___________</w:t>
      </w:r>
      <w:r w:rsidR="00B22F31" w:rsidRPr="00BB1666">
        <w:rPr>
          <w:b/>
          <w:bCs/>
          <w:highlight w:val="yellow"/>
        </w:rPr>
        <w:t>_______________________________</w:t>
      </w:r>
      <w:r w:rsidRPr="00BB1666">
        <w:rPr>
          <w:b/>
          <w:bCs/>
          <w:highlight w:val="yellow"/>
        </w:rPr>
        <w:t>_</w:t>
      </w:r>
      <w:r w:rsidR="00170C08" w:rsidRPr="00BB1666">
        <w:rPr>
          <w:bCs/>
          <w:highlight w:val="yellow"/>
        </w:rPr>
        <w:t xml:space="preserve"> </w:t>
      </w:r>
      <w:r w:rsidR="00170C08" w:rsidRPr="00BB1666">
        <w:rPr>
          <w:bCs/>
        </w:rPr>
        <w:t>(надалі за текстом як «</w:t>
      </w:r>
      <w:r w:rsidR="00170C08" w:rsidRPr="00BB1666">
        <w:rPr>
          <w:b/>
          <w:bCs/>
        </w:rPr>
        <w:t>Замовник</w:t>
      </w:r>
      <w:r w:rsidR="00170C08" w:rsidRPr="00BB1666">
        <w:rPr>
          <w:bCs/>
        </w:rPr>
        <w:t>»), в особі</w:t>
      </w:r>
      <w:r w:rsidR="00935F36" w:rsidRPr="00BB1666">
        <w:rPr>
          <w:bCs/>
        </w:rPr>
        <w:t xml:space="preserve"> </w:t>
      </w:r>
      <w:r w:rsidR="00B22F31" w:rsidRPr="00BB1666">
        <w:rPr>
          <w:bCs/>
          <w:highlight w:val="yellow"/>
          <w:u w:val="single"/>
        </w:rPr>
        <w:t>__________________________________________</w:t>
      </w:r>
      <w:r w:rsidR="00170C08" w:rsidRPr="00BB1666">
        <w:rPr>
          <w:bCs/>
          <w:highlight w:val="yellow"/>
          <w:u w:val="single"/>
        </w:rPr>
        <w:t>,</w:t>
      </w:r>
      <w:r w:rsidR="00170C08" w:rsidRPr="0076216C">
        <w:rPr>
          <w:bCs/>
        </w:rPr>
        <w:t xml:space="preserve"> що діє на підставі</w:t>
      </w:r>
      <w:r w:rsidR="00691102" w:rsidRPr="0076216C">
        <w:rPr>
          <w:bCs/>
        </w:rPr>
        <w:t xml:space="preserve"> </w:t>
      </w:r>
      <w:r w:rsidR="00B22F31" w:rsidRPr="00BB1666">
        <w:rPr>
          <w:bCs/>
          <w:highlight w:val="yellow"/>
        </w:rPr>
        <w:t>_____________________</w:t>
      </w:r>
      <w:r w:rsidR="00691102" w:rsidRPr="00BB1666">
        <w:rPr>
          <w:bCs/>
          <w:highlight w:val="yellow"/>
        </w:rPr>
        <w:t>,</w:t>
      </w:r>
      <w:r w:rsidR="00691102" w:rsidRPr="0076216C">
        <w:rPr>
          <w:bCs/>
        </w:rPr>
        <w:t xml:space="preserve"> </w:t>
      </w:r>
      <w:r w:rsidR="00456107" w:rsidRPr="0076216C">
        <w:rPr>
          <w:color w:val="000000"/>
        </w:rPr>
        <w:t xml:space="preserve">з одного боку, та </w:t>
      </w:r>
    </w:p>
    <w:p w:rsidR="00456107" w:rsidRPr="00057325" w:rsidRDefault="00D0040D" w:rsidP="00057325">
      <w:pPr>
        <w:autoSpaceDE w:val="0"/>
        <w:spacing w:line="240" w:lineRule="atLeast"/>
        <w:ind w:left="1" w:firstLine="425"/>
        <w:jc w:val="both"/>
        <w:rPr>
          <w:color w:val="000000"/>
          <w:lang w:val="ru-RU"/>
        </w:rPr>
      </w:pPr>
      <w:r w:rsidRPr="0076216C">
        <w:rPr>
          <w:b/>
          <w:color w:val="000000"/>
        </w:rPr>
        <w:t xml:space="preserve">Державне підприємство «Український фармацевтичний інститут якості» </w:t>
      </w:r>
      <w:r w:rsidRPr="0076216C">
        <w:rPr>
          <w:color w:val="000000"/>
        </w:rPr>
        <w:t>(надалі за текстом як</w:t>
      </w:r>
      <w:r w:rsidRPr="0076216C">
        <w:rPr>
          <w:b/>
          <w:color w:val="000000"/>
        </w:rPr>
        <w:t xml:space="preserve"> «Виконавець»</w:t>
      </w:r>
      <w:r w:rsidRPr="0076216C">
        <w:rPr>
          <w:color w:val="000000"/>
        </w:rPr>
        <w:t xml:space="preserve">), в особі </w:t>
      </w:r>
      <w:r w:rsidR="00057325" w:rsidRPr="00057325">
        <w:rPr>
          <w:b/>
          <w:color w:val="000000"/>
        </w:rPr>
        <w:t xml:space="preserve">в.о. директора </w:t>
      </w:r>
      <w:proofErr w:type="spellStart"/>
      <w:r w:rsidR="00465BA9">
        <w:rPr>
          <w:b/>
          <w:color w:val="000000"/>
        </w:rPr>
        <w:t>Володія</w:t>
      </w:r>
      <w:proofErr w:type="spellEnd"/>
      <w:r w:rsidR="00057325" w:rsidRPr="00057325">
        <w:rPr>
          <w:b/>
          <w:color w:val="000000"/>
        </w:rPr>
        <w:t xml:space="preserve"> </w:t>
      </w:r>
      <w:r w:rsidR="00465BA9">
        <w:rPr>
          <w:b/>
          <w:color w:val="000000"/>
        </w:rPr>
        <w:t>Максима</w:t>
      </w:r>
      <w:r w:rsidR="00057325" w:rsidRPr="00057325">
        <w:rPr>
          <w:b/>
          <w:color w:val="000000"/>
        </w:rPr>
        <w:t xml:space="preserve"> </w:t>
      </w:r>
      <w:r w:rsidR="00465BA9">
        <w:rPr>
          <w:b/>
          <w:color w:val="000000"/>
        </w:rPr>
        <w:t>Олександровича</w:t>
      </w:r>
      <w:r w:rsidRPr="0076216C">
        <w:rPr>
          <w:color w:val="000000"/>
        </w:rPr>
        <w:t>, що діє на підставі</w:t>
      </w:r>
      <w:r w:rsidRPr="0076216C">
        <w:rPr>
          <w:color w:val="008000"/>
        </w:rPr>
        <w:t xml:space="preserve"> </w:t>
      </w:r>
      <w:r w:rsidRPr="0076216C">
        <w:t>Статуту</w:t>
      </w:r>
      <w:r w:rsidR="00456107" w:rsidRPr="0076216C">
        <w:t xml:space="preserve">, з іншого боку, разом </w:t>
      </w:r>
      <w:r w:rsidR="00E827DC" w:rsidRPr="0076216C">
        <w:t>надалі іменовані як «</w:t>
      </w:r>
      <w:r w:rsidR="00456107" w:rsidRPr="0076216C">
        <w:t>Сторони</w:t>
      </w:r>
      <w:r w:rsidR="00E827DC" w:rsidRPr="0076216C">
        <w:t>»</w:t>
      </w:r>
      <w:r w:rsidR="00456107" w:rsidRPr="0076216C">
        <w:t>,</w:t>
      </w:r>
      <w:r w:rsidR="00AF1C7D" w:rsidRPr="0076216C">
        <w:t xml:space="preserve"> а кож</w:t>
      </w:r>
      <w:r w:rsidR="00506A5A">
        <w:t>е</w:t>
      </w:r>
      <w:r w:rsidR="00AF1C7D" w:rsidRPr="0076216C">
        <w:t xml:space="preserve">н окремо </w:t>
      </w:r>
      <w:r w:rsidR="00E827DC" w:rsidRPr="0076216C">
        <w:t>як «</w:t>
      </w:r>
      <w:r w:rsidR="00AF1C7D" w:rsidRPr="0076216C">
        <w:t>Сторона</w:t>
      </w:r>
      <w:r w:rsidR="00E827DC" w:rsidRPr="0076216C">
        <w:t>»</w:t>
      </w:r>
      <w:r w:rsidR="00AF1C7D" w:rsidRPr="0076216C">
        <w:t xml:space="preserve">, </w:t>
      </w:r>
      <w:r w:rsidR="00456107" w:rsidRPr="0076216C">
        <w:t xml:space="preserve">уклали цей Договір </w:t>
      </w:r>
      <w:r w:rsidR="00E827DC" w:rsidRPr="0076216C">
        <w:t xml:space="preserve">про надання послуг з </w:t>
      </w:r>
      <w:r w:rsidR="000F2495" w:rsidRPr="0076216C">
        <w:t>видачі експертн</w:t>
      </w:r>
      <w:r w:rsidR="005E6901" w:rsidRPr="0076216C">
        <w:t>их</w:t>
      </w:r>
      <w:r w:rsidR="000F2495" w:rsidRPr="0076216C">
        <w:t xml:space="preserve"> висновк</w:t>
      </w:r>
      <w:r w:rsidR="005E6901" w:rsidRPr="0076216C">
        <w:t>ів</w:t>
      </w:r>
      <w:r w:rsidR="000F2495" w:rsidRPr="0076216C">
        <w:t xml:space="preserve"> на право ввезення на територію України, вивезення з території України наркотичних засобів, психотропних речовин і прекурсорів</w:t>
      </w:r>
      <w:r w:rsidR="00E827DC" w:rsidRPr="0076216C">
        <w:t xml:space="preserve"> (надалі за текстом як </w:t>
      </w:r>
      <w:r w:rsidR="00E827DC" w:rsidRPr="0076216C">
        <w:rPr>
          <w:b/>
        </w:rPr>
        <w:t>«Договір»</w:t>
      </w:r>
      <w:r w:rsidR="00E827DC" w:rsidRPr="0076216C">
        <w:t xml:space="preserve">) </w:t>
      </w:r>
      <w:r w:rsidR="00456107" w:rsidRPr="0076216C">
        <w:t>про</w:t>
      </w:r>
      <w:r w:rsidR="00456107" w:rsidRPr="0076216C">
        <w:rPr>
          <w:color w:val="000000"/>
        </w:rPr>
        <w:t xml:space="preserve"> наступне:</w:t>
      </w:r>
    </w:p>
    <w:p w:rsidR="00963717" w:rsidRPr="00057325" w:rsidRDefault="00963717" w:rsidP="00E827DC">
      <w:pPr>
        <w:autoSpaceDE w:val="0"/>
        <w:spacing w:line="240" w:lineRule="atLeast"/>
        <w:jc w:val="both"/>
        <w:rPr>
          <w:color w:val="000000"/>
          <w:sz w:val="12"/>
          <w:lang w:val="ru-RU"/>
        </w:rPr>
      </w:pPr>
    </w:p>
    <w:p w:rsidR="00456107" w:rsidRPr="0076216C" w:rsidRDefault="00456107">
      <w:pPr>
        <w:autoSpaceDE w:val="0"/>
        <w:spacing w:before="120" w:after="120" w:line="240" w:lineRule="atLeast"/>
        <w:ind w:left="1"/>
        <w:jc w:val="center"/>
        <w:rPr>
          <w:b/>
          <w:bCs/>
          <w:color w:val="000000"/>
        </w:rPr>
      </w:pPr>
      <w:r w:rsidRPr="0076216C">
        <w:rPr>
          <w:b/>
          <w:bCs/>
          <w:color w:val="000000"/>
        </w:rPr>
        <w:t>1.</w:t>
      </w:r>
      <w:r w:rsidR="00D53C20" w:rsidRPr="0076216C">
        <w:rPr>
          <w:b/>
          <w:bCs/>
          <w:color w:val="000000"/>
        </w:rPr>
        <w:tab/>
      </w:r>
      <w:r w:rsidR="00AE7F72" w:rsidRPr="0076216C">
        <w:rPr>
          <w:b/>
          <w:bCs/>
          <w:color w:val="000000"/>
        </w:rPr>
        <w:t>Предмет договору</w:t>
      </w:r>
    </w:p>
    <w:p w:rsidR="00994A69" w:rsidRPr="0076216C" w:rsidRDefault="00456107" w:rsidP="00E07B48">
      <w:pPr>
        <w:autoSpaceDE w:val="0"/>
        <w:spacing w:line="240" w:lineRule="atLeast"/>
        <w:ind w:firstLine="426"/>
        <w:jc w:val="both"/>
        <w:rPr>
          <w:color w:val="000000"/>
        </w:rPr>
      </w:pPr>
      <w:r w:rsidRPr="0076216C">
        <w:rPr>
          <w:color w:val="000000"/>
        </w:rPr>
        <w:t>1.1. З</w:t>
      </w:r>
      <w:r w:rsidR="000E0B0F" w:rsidRPr="0076216C">
        <w:rPr>
          <w:color w:val="000000"/>
        </w:rPr>
        <w:t>амовник</w:t>
      </w:r>
      <w:r w:rsidRPr="0076216C">
        <w:rPr>
          <w:color w:val="000000"/>
        </w:rPr>
        <w:t xml:space="preserve"> доручає, а В</w:t>
      </w:r>
      <w:r w:rsidR="000E0B0F" w:rsidRPr="0076216C">
        <w:rPr>
          <w:color w:val="000000"/>
        </w:rPr>
        <w:t>иконавець</w:t>
      </w:r>
      <w:r w:rsidRPr="0076216C">
        <w:rPr>
          <w:color w:val="000000"/>
        </w:rPr>
        <w:t xml:space="preserve"> приймає на себе зобов’язання по наданню послуг</w:t>
      </w:r>
      <w:r w:rsidR="00231CB4" w:rsidRPr="0076216C">
        <w:rPr>
          <w:color w:val="000000"/>
        </w:rPr>
        <w:t xml:space="preserve"> </w:t>
      </w:r>
      <w:r w:rsidR="00231CB4" w:rsidRPr="0076216C">
        <w:rPr>
          <w:bCs/>
          <w:color w:val="000000"/>
        </w:rPr>
        <w:t xml:space="preserve">з </w:t>
      </w:r>
      <w:r w:rsidR="00AE61E3" w:rsidRPr="0076216C">
        <w:rPr>
          <w:bCs/>
          <w:color w:val="000000"/>
        </w:rPr>
        <w:t>видачі експертного висновку</w:t>
      </w:r>
      <w:r w:rsidR="000F2495" w:rsidRPr="0076216C">
        <w:rPr>
          <w:bCs/>
          <w:color w:val="000000"/>
        </w:rPr>
        <w:t xml:space="preserve"> на право ввезення на територію України, вивезення з території України наркотичних засобів, психотропних речовин і прекурсорів</w:t>
      </w:r>
      <w:r w:rsidR="00922321" w:rsidRPr="0076216C">
        <w:rPr>
          <w:bCs/>
          <w:color w:val="000000"/>
        </w:rPr>
        <w:t xml:space="preserve"> (надалі як «Підконтрольні речовини»)</w:t>
      </w:r>
      <w:r w:rsidR="008F0801" w:rsidRPr="0076216C">
        <w:rPr>
          <w:color w:val="000000"/>
        </w:rPr>
        <w:t xml:space="preserve"> </w:t>
      </w:r>
      <w:r w:rsidR="00994A69" w:rsidRPr="0076216C">
        <w:rPr>
          <w:color w:val="000000"/>
        </w:rPr>
        <w:t xml:space="preserve">(надалі за текстом як </w:t>
      </w:r>
      <w:r w:rsidR="00994A69" w:rsidRPr="0076216C">
        <w:rPr>
          <w:b/>
          <w:color w:val="000000"/>
        </w:rPr>
        <w:t>«</w:t>
      </w:r>
      <w:r w:rsidR="00994A69" w:rsidRPr="0076216C">
        <w:rPr>
          <w:color w:val="000000"/>
        </w:rPr>
        <w:t>Послуги</w:t>
      </w:r>
      <w:r w:rsidR="00994A69" w:rsidRPr="0076216C">
        <w:rPr>
          <w:b/>
          <w:color w:val="000000"/>
        </w:rPr>
        <w:t>»</w:t>
      </w:r>
      <w:r w:rsidR="00994A69" w:rsidRPr="0076216C">
        <w:rPr>
          <w:color w:val="000000"/>
        </w:rPr>
        <w:t>).</w:t>
      </w:r>
    </w:p>
    <w:p w:rsidR="00D74746" w:rsidRDefault="00D74746" w:rsidP="00E07B48">
      <w:pPr>
        <w:autoSpaceDE w:val="0"/>
        <w:spacing w:line="240" w:lineRule="atLeast"/>
        <w:ind w:firstLine="426"/>
        <w:jc w:val="both"/>
        <w:rPr>
          <w:bCs/>
          <w:color w:val="000000"/>
        </w:rPr>
      </w:pPr>
      <w:r w:rsidRPr="0076216C">
        <w:rPr>
          <w:bCs/>
          <w:color w:val="000000"/>
        </w:rPr>
        <w:t>1.2. Термін надання Послуг</w:t>
      </w:r>
      <w:r w:rsidR="00380997" w:rsidRPr="0076216C">
        <w:rPr>
          <w:bCs/>
          <w:color w:val="000000"/>
        </w:rPr>
        <w:t xml:space="preserve"> з видачі одного експертн</w:t>
      </w:r>
      <w:r w:rsidR="00BA122C" w:rsidRPr="0076216C">
        <w:rPr>
          <w:bCs/>
          <w:color w:val="000000"/>
        </w:rPr>
        <w:t>ого</w:t>
      </w:r>
      <w:r w:rsidR="00380997" w:rsidRPr="0076216C">
        <w:rPr>
          <w:bCs/>
          <w:color w:val="000000"/>
        </w:rPr>
        <w:t xml:space="preserve"> висновк</w:t>
      </w:r>
      <w:r w:rsidR="00BA122C" w:rsidRPr="0076216C">
        <w:rPr>
          <w:bCs/>
          <w:color w:val="000000"/>
        </w:rPr>
        <w:t>у</w:t>
      </w:r>
      <w:r w:rsidR="00380997" w:rsidRPr="0076216C">
        <w:rPr>
          <w:bCs/>
          <w:color w:val="000000"/>
        </w:rPr>
        <w:t xml:space="preserve"> на право ввезення на територію України, вивезення з території України наркотичних засобів, психотропних речовин і прекурсорів</w:t>
      </w:r>
      <w:r w:rsidRPr="0076216C">
        <w:rPr>
          <w:bCs/>
          <w:color w:val="000000"/>
        </w:rPr>
        <w:t xml:space="preserve"> становить </w:t>
      </w:r>
      <w:r w:rsidR="00C66EBF" w:rsidRPr="0076216C">
        <w:rPr>
          <w:bCs/>
          <w:color w:val="000000"/>
        </w:rPr>
        <w:t>7</w:t>
      </w:r>
      <w:r w:rsidRPr="0076216C">
        <w:rPr>
          <w:bCs/>
          <w:color w:val="000000"/>
        </w:rPr>
        <w:t xml:space="preserve"> (</w:t>
      </w:r>
      <w:r w:rsidR="00722FDD" w:rsidRPr="0076216C">
        <w:rPr>
          <w:bCs/>
          <w:color w:val="000000"/>
        </w:rPr>
        <w:t>сім</w:t>
      </w:r>
      <w:r w:rsidRPr="0076216C">
        <w:rPr>
          <w:bCs/>
          <w:color w:val="000000"/>
        </w:rPr>
        <w:t>) робочих днів</w:t>
      </w:r>
      <w:r w:rsidR="001F72A0">
        <w:rPr>
          <w:bCs/>
          <w:color w:val="000000"/>
        </w:rPr>
        <w:t xml:space="preserve"> з дати оплати </w:t>
      </w:r>
      <w:r w:rsidR="001F72A0" w:rsidRPr="006C5D83">
        <w:rPr>
          <w:bCs/>
          <w:color w:val="000000"/>
        </w:rPr>
        <w:t>рахунку</w:t>
      </w:r>
      <w:r w:rsidR="001F72A0" w:rsidRPr="006C5D83">
        <w:rPr>
          <w:bCs/>
          <w:color w:val="000000"/>
          <w:lang w:val="ru-RU"/>
        </w:rPr>
        <w:t xml:space="preserve"> </w:t>
      </w:r>
      <w:proofErr w:type="spellStart"/>
      <w:r w:rsidR="001F72A0" w:rsidRPr="006C5D83">
        <w:rPr>
          <w:bCs/>
          <w:color w:val="000000"/>
          <w:lang w:val="ru-RU"/>
        </w:rPr>
        <w:t>Замовником</w:t>
      </w:r>
      <w:proofErr w:type="spellEnd"/>
      <w:r w:rsidR="000F7972" w:rsidRPr="006C5D83">
        <w:rPr>
          <w:bCs/>
          <w:color w:val="000000"/>
        </w:rPr>
        <w:t>.</w:t>
      </w:r>
    </w:p>
    <w:p w:rsidR="000F7972" w:rsidRPr="00507577" w:rsidRDefault="000F7972" w:rsidP="00D74746">
      <w:pPr>
        <w:autoSpaceDE w:val="0"/>
        <w:spacing w:line="240" w:lineRule="atLeast"/>
        <w:ind w:firstLine="708"/>
        <w:jc w:val="both"/>
        <w:rPr>
          <w:bCs/>
          <w:color w:val="000000"/>
          <w:sz w:val="12"/>
        </w:rPr>
      </w:pPr>
    </w:p>
    <w:p w:rsidR="00456107" w:rsidRPr="0076216C" w:rsidRDefault="00456107" w:rsidP="00972C0E">
      <w:pPr>
        <w:suppressAutoHyphens w:val="0"/>
        <w:autoSpaceDE w:val="0"/>
        <w:spacing w:before="120" w:after="120"/>
        <w:jc w:val="center"/>
        <w:rPr>
          <w:b/>
          <w:bCs/>
          <w:color w:val="000000"/>
        </w:rPr>
      </w:pPr>
      <w:r w:rsidRPr="0076216C">
        <w:rPr>
          <w:b/>
          <w:bCs/>
          <w:color w:val="000000"/>
        </w:rPr>
        <w:t>2.</w:t>
      </w:r>
      <w:r w:rsidR="00D53C20" w:rsidRPr="0076216C">
        <w:rPr>
          <w:b/>
          <w:bCs/>
          <w:color w:val="000000"/>
        </w:rPr>
        <w:tab/>
      </w:r>
      <w:r w:rsidRPr="0076216C">
        <w:rPr>
          <w:b/>
          <w:bCs/>
          <w:color w:val="000000"/>
        </w:rPr>
        <w:t>В</w:t>
      </w:r>
      <w:r w:rsidR="00AE7F72" w:rsidRPr="0076216C">
        <w:rPr>
          <w:b/>
          <w:bCs/>
          <w:color w:val="000000"/>
        </w:rPr>
        <w:t>артість Послуг та порядок проведення розрахунків</w:t>
      </w:r>
    </w:p>
    <w:p w:rsidR="00AE61E3" w:rsidRPr="0076216C" w:rsidRDefault="00456107" w:rsidP="00E07B48">
      <w:pPr>
        <w:autoSpaceDE w:val="0"/>
        <w:spacing w:line="240" w:lineRule="atLeast"/>
        <w:ind w:firstLine="426"/>
        <w:jc w:val="both"/>
        <w:rPr>
          <w:color w:val="000000"/>
        </w:rPr>
      </w:pPr>
      <w:r w:rsidRPr="0076216C">
        <w:rPr>
          <w:color w:val="000000"/>
        </w:rPr>
        <w:t xml:space="preserve">2.1. </w:t>
      </w:r>
      <w:r w:rsidR="00AE61E3" w:rsidRPr="0076216C">
        <w:rPr>
          <w:color w:val="000000"/>
        </w:rPr>
        <w:t xml:space="preserve">Вартість Послуги </w:t>
      </w:r>
      <w:r w:rsidR="00B02457" w:rsidRPr="0076216C">
        <w:rPr>
          <w:color w:val="000000"/>
        </w:rPr>
        <w:t xml:space="preserve">за видачу </w:t>
      </w:r>
      <w:r w:rsidR="00B02457" w:rsidRPr="009110A4">
        <w:rPr>
          <w:b/>
          <w:color w:val="000000"/>
        </w:rPr>
        <w:t>одного експертного висновку</w:t>
      </w:r>
      <w:r w:rsidR="00995F0A" w:rsidRPr="0076216C">
        <w:rPr>
          <w:color w:val="000000"/>
        </w:rPr>
        <w:t xml:space="preserve"> на право ввезення на територію України, вивезення з території України наркотичних засобів, психотропних речовин і прекурсорів</w:t>
      </w:r>
      <w:r w:rsidR="00B02457" w:rsidRPr="0076216C">
        <w:rPr>
          <w:color w:val="000000"/>
        </w:rPr>
        <w:t xml:space="preserve"> </w:t>
      </w:r>
      <w:r w:rsidR="00AE61E3" w:rsidRPr="0076216C">
        <w:rPr>
          <w:color w:val="000000"/>
        </w:rPr>
        <w:t xml:space="preserve">є договірною та становить </w:t>
      </w:r>
      <w:r w:rsidR="00AE61E3" w:rsidRPr="000B50F2">
        <w:rPr>
          <w:b/>
          <w:color w:val="000000"/>
        </w:rPr>
        <w:t>4 015 (чотири тисячі п'ятнадцять) гривень 47 (сорок сім) копійок, у тому числі ПДВ 20%: 669 (шістсот шістдесят дев’ять) гривень 25 (двадцять п’ять) копійок.</w:t>
      </w:r>
    </w:p>
    <w:p w:rsidR="00A23D11" w:rsidRPr="0076216C" w:rsidRDefault="00AE61E3" w:rsidP="00E07B48">
      <w:pPr>
        <w:autoSpaceDE w:val="0"/>
        <w:spacing w:line="240" w:lineRule="atLeast"/>
        <w:ind w:firstLine="426"/>
        <w:jc w:val="both"/>
        <w:rPr>
          <w:color w:val="000000"/>
        </w:rPr>
      </w:pPr>
      <w:r w:rsidRPr="0076216C">
        <w:rPr>
          <w:color w:val="000000"/>
        </w:rPr>
        <w:t>Валюта розрахунків: гривня</w:t>
      </w:r>
      <w:r w:rsidR="00D860A5" w:rsidRPr="0076216C">
        <w:rPr>
          <w:color w:val="000000"/>
        </w:rPr>
        <w:t>.</w:t>
      </w:r>
    </w:p>
    <w:p w:rsidR="00FD081C" w:rsidRPr="0076216C" w:rsidRDefault="005E0B46" w:rsidP="00E07B48">
      <w:pPr>
        <w:autoSpaceDE w:val="0"/>
        <w:spacing w:line="240" w:lineRule="atLeast"/>
        <w:ind w:firstLine="426"/>
        <w:jc w:val="both"/>
        <w:rPr>
          <w:color w:val="000000"/>
        </w:rPr>
      </w:pPr>
      <w:r w:rsidRPr="0076216C">
        <w:rPr>
          <w:color w:val="000000"/>
        </w:rPr>
        <w:t>2.2.</w:t>
      </w:r>
      <w:r w:rsidR="00AE61E3" w:rsidRPr="0076216C">
        <w:rPr>
          <w:color w:val="000000"/>
        </w:rPr>
        <w:t xml:space="preserve"> Загальна вартість Договору залежить від загальної кількості виданих експертних висновків</w:t>
      </w:r>
      <w:r w:rsidR="00995F0A" w:rsidRPr="0076216C">
        <w:t xml:space="preserve"> </w:t>
      </w:r>
      <w:r w:rsidR="00995F0A" w:rsidRPr="0076216C">
        <w:rPr>
          <w:color w:val="000000"/>
        </w:rPr>
        <w:t xml:space="preserve">на право ввезення на територію України, вивезення з території України наркотичних засобів, психотропних речовин і прекурсорів </w:t>
      </w:r>
      <w:r w:rsidR="00D860A5" w:rsidRPr="0076216C">
        <w:rPr>
          <w:color w:val="000000"/>
        </w:rPr>
        <w:t>на протязі терміну дії Договору.</w:t>
      </w:r>
    </w:p>
    <w:p w:rsidR="00B57839" w:rsidRPr="0076216C" w:rsidRDefault="005E0B46" w:rsidP="00E07B48">
      <w:pPr>
        <w:autoSpaceDE w:val="0"/>
        <w:spacing w:line="240" w:lineRule="atLeast"/>
        <w:ind w:firstLine="426"/>
        <w:jc w:val="both"/>
        <w:rPr>
          <w:color w:val="000000"/>
        </w:rPr>
      </w:pPr>
      <w:r w:rsidRPr="0076216C">
        <w:rPr>
          <w:color w:val="000000"/>
        </w:rPr>
        <w:t>2.3</w:t>
      </w:r>
      <w:r w:rsidR="00456107" w:rsidRPr="0076216C">
        <w:rPr>
          <w:color w:val="000000"/>
        </w:rPr>
        <w:t xml:space="preserve">. Оплата </w:t>
      </w:r>
      <w:r w:rsidR="008874C0" w:rsidRPr="0076216C">
        <w:rPr>
          <w:color w:val="000000"/>
        </w:rPr>
        <w:t>послуг</w:t>
      </w:r>
      <w:r w:rsidR="00456107" w:rsidRPr="0076216C">
        <w:rPr>
          <w:color w:val="000000"/>
        </w:rPr>
        <w:t xml:space="preserve"> проводиться З</w:t>
      </w:r>
      <w:r w:rsidR="00AA2802" w:rsidRPr="0076216C">
        <w:rPr>
          <w:color w:val="000000"/>
        </w:rPr>
        <w:t>амовником</w:t>
      </w:r>
      <w:r w:rsidR="00456107" w:rsidRPr="0076216C">
        <w:rPr>
          <w:color w:val="000000"/>
        </w:rPr>
        <w:t xml:space="preserve"> </w:t>
      </w:r>
      <w:r w:rsidR="00CE0217" w:rsidRPr="0076216C">
        <w:rPr>
          <w:color w:val="000000"/>
        </w:rPr>
        <w:t xml:space="preserve">шляхом передплати </w:t>
      </w:r>
      <w:r w:rsidR="003C0C93" w:rsidRPr="0076216C">
        <w:rPr>
          <w:color w:val="000000"/>
        </w:rPr>
        <w:t xml:space="preserve">у розмірі </w:t>
      </w:r>
      <w:r w:rsidR="00B00B8C" w:rsidRPr="0076216C">
        <w:rPr>
          <w:color w:val="000000"/>
        </w:rPr>
        <w:t>10</w:t>
      </w:r>
      <w:r w:rsidR="0061456F" w:rsidRPr="0076216C">
        <w:rPr>
          <w:color w:val="000000"/>
        </w:rPr>
        <w:t xml:space="preserve">0 % </w:t>
      </w:r>
      <w:r w:rsidR="00CE0217" w:rsidRPr="0076216C">
        <w:rPr>
          <w:color w:val="000000"/>
        </w:rPr>
        <w:t>від</w:t>
      </w:r>
      <w:r w:rsidR="008874C0" w:rsidRPr="0076216C">
        <w:rPr>
          <w:color w:val="000000"/>
        </w:rPr>
        <w:t xml:space="preserve"> </w:t>
      </w:r>
      <w:r w:rsidR="0061456F" w:rsidRPr="0076216C">
        <w:rPr>
          <w:color w:val="000000"/>
        </w:rPr>
        <w:t xml:space="preserve">вартості </w:t>
      </w:r>
      <w:r w:rsidR="00547F1B" w:rsidRPr="0076216C">
        <w:rPr>
          <w:color w:val="000000"/>
        </w:rPr>
        <w:t>П</w:t>
      </w:r>
      <w:r w:rsidR="008874C0" w:rsidRPr="0076216C">
        <w:rPr>
          <w:color w:val="000000"/>
        </w:rPr>
        <w:t>ослуг</w:t>
      </w:r>
      <w:r w:rsidR="00A43369" w:rsidRPr="0076216C">
        <w:rPr>
          <w:color w:val="000000"/>
        </w:rPr>
        <w:t xml:space="preserve"> протягом 5 (п’яти</w:t>
      </w:r>
      <w:r w:rsidR="00CE0217" w:rsidRPr="0076216C">
        <w:rPr>
          <w:color w:val="000000"/>
        </w:rPr>
        <w:t>) робочих днів</w:t>
      </w:r>
      <w:r w:rsidR="000F7972">
        <w:rPr>
          <w:color w:val="000000"/>
        </w:rPr>
        <w:t xml:space="preserve"> з дати виставлення рахунку Виконавцем Замовнику.</w:t>
      </w:r>
      <w:r w:rsidR="000B50F2">
        <w:rPr>
          <w:color w:val="000000"/>
        </w:rPr>
        <w:t xml:space="preserve"> </w:t>
      </w:r>
    </w:p>
    <w:p w:rsidR="00405FC8" w:rsidRPr="0076216C" w:rsidRDefault="00405FC8" w:rsidP="00405FC8">
      <w:pPr>
        <w:autoSpaceDE w:val="0"/>
        <w:spacing w:line="240" w:lineRule="atLeast"/>
        <w:ind w:firstLine="708"/>
        <w:jc w:val="both"/>
        <w:rPr>
          <w:color w:val="000000"/>
        </w:rPr>
      </w:pPr>
      <w:r w:rsidRPr="0076216C">
        <w:rPr>
          <w:color w:val="000000"/>
        </w:rPr>
        <w:t xml:space="preserve">Моментом отримання рахунку </w:t>
      </w:r>
      <w:r w:rsidRPr="0076216C">
        <w:rPr>
          <w:color w:val="000000"/>
        </w:rPr>
        <w:sym w:font="Symbol" w:char="F02D"/>
      </w:r>
      <w:r w:rsidRPr="0076216C">
        <w:rPr>
          <w:color w:val="000000"/>
        </w:rPr>
        <w:t xml:space="preserve"> є календарний день, коли представник</w:t>
      </w:r>
      <w:r w:rsidR="00381AE9" w:rsidRPr="0076216C">
        <w:rPr>
          <w:color w:val="000000"/>
        </w:rPr>
        <w:t xml:space="preserve"> (-</w:t>
      </w:r>
      <w:r w:rsidRPr="0076216C">
        <w:rPr>
          <w:color w:val="000000"/>
        </w:rPr>
        <w:t>и</w:t>
      </w:r>
      <w:r w:rsidR="00381AE9" w:rsidRPr="0076216C">
        <w:rPr>
          <w:color w:val="000000"/>
        </w:rPr>
        <w:t>)</w:t>
      </w:r>
      <w:r w:rsidRPr="0076216C">
        <w:rPr>
          <w:color w:val="000000"/>
        </w:rPr>
        <w:t xml:space="preserve"> Замовника засобами поштового зв’язку, особисто отримали оригінал рахунку та/або </w:t>
      </w:r>
      <w:proofErr w:type="spellStart"/>
      <w:r w:rsidRPr="0076216C">
        <w:rPr>
          <w:color w:val="000000"/>
        </w:rPr>
        <w:t>скан</w:t>
      </w:r>
      <w:proofErr w:type="spellEnd"/>
      <w:r w:rsidRPr="0076216C">
        <w:rPr>
          <w:color w:val="000000"/>
        </w:rPr>
        <w:t xml:space="preserve">-копії підписаного рахунку з відбитком печатки засобами факсимільного зв’язку та/або електронної пошти. </w:t>
      </w:r>
    </w:p>
    <w:p w:rsidR="00405FC8" w:rsidRPr="0076216C" w:rsidRDefault="00405FC8" w:rsidP="00E07B48">
      <w:pPr>
        <w:autoSpaceDE w:val="0"/>
        <w:spacing w:line="240" w:lineRule="atLeast"/>
        <w:ind w:firstLine="426"/>
        <w:jc w:val="both"/>
        <w:rPr>
          <w:color w:val="000000"/>
        </w:rPr>
      </w:pPr>
      <w:r w:rsidRPr="0076216C">
        <w:rPr>
          <w:color w:val="000000"/>
        </w:rPr>
        <w:t>2.</w:t>
      </w:r>
      <w:r w:rsidR="005E0B46" w:rsidRPr="0076216C">
        <w:rPr>
          <w:color w:val="000000"/>
        </w:rPr>
        <w:t>4</w:t>
      </w:r>
      <w:r w:rsidRPr="0076216C">
        <w:rPr>
          <w:color w:val="000000"/>
        </w:rPr>
        <w:t>. Підставою для отримання</w:t>
      </w:r>
      <w:r w:rsidR="005651E3" w:rsidRPr="0076216C">
        <w:rPr>
          <w:color w:val="000000"/>
        </w:rPr>
        <w:t xml:space="preserve"> Замовником</w:t>
      </w:r>
      <w:r w:rsidRPr="0076216C">
        <w:rPr>
          <w:color w:val="000000"/>
        </w:rPr>
        <w:t xml:space="preserve"> рахунку</w:t>
      </w:r>
      <w:r w:rsidR="0059147F" w:rsidRPr="0076216C">
        <w:rPr>
          <w:color w:val="000000"/>
        </w:rPr>
        <w:t xml:space="preserve"> для оплати</w:t>
      </w:r>
      <w:r w:rsidRPr="0076216C">
        <w:rPr>
          <w:color w:val="000000"/>
        </w:rPr>
        <w:t xml:space="preserve"> є</w:t>
      </w:r>
      <w:r w:rsidR="006461EE" w:rsidRPr="0076216C">
        <w:rPr>
          <w:color w:val="000000"/>
        </w:rPr>
        <w:t xml:space="preserve"> отримання </w:t>
      </w:r>
      <w:r w:rsidRPr="0076216C">
        <w:rPr>
          <w:color w:val="000000"/>
        </w:rPr>
        <w:t>Виконавцем</w:t>
      </w:r>
      <w:r w:rsidR="006461EE" w:rsidRPr="0076216C">
        <w:rPr>
          <w:color w:val="000000"/>
        </w:rPr>
        <w:t xml:space="preserve"> </w:t>
      </w:r>
      <w:r w:rsidR="005D36A3" w:rsidRPr="0076216C">
        <w:rPr>
          <w:color w:val="000000"/>
        </w:rPr>
        <w:t>оригінал</w:t>
      </w:r>
      <w:r w:rsidR="0095195F" w:rsidRPr="0076216C">
        <w:rPr>
          <w:color w:val="000000"/>
        </w:rPr>
        <w:t>у</w:t>
      </w:r>
      <w:r w:rsidR="005D36A3" w:rsidRPr="0076216C">
        <w:rPr>
          <w:color w:val="000000"/>
        </w:rPr>
        <w:t xml:space="preserve"> та/або </w:t>
      </w:r>
      <w:proofErr w:type="spellStart"/>
      <w:r w:rsidR="005D36A3" w:rsidRPr="0076216C">
        <w:rPr>
          <w:color w:val="000000"/>
        </w:rPr>
        <w:t>скан</w:t>
      </w:r>
      <w:proofErr w:type="spellEnd"/>
      <w:r w:rsidR="005D36A3" w:rsidRPr="0076216C">
        <w:rPr>
          <w:color w:val="000000"/>
        </w:rPr>
        <w:t xml:space="preserve">-копії </w:t>
      </w:r>
      <w:r w:rsidR="0095195F" w:rsidRPr="0076216C">
        <w:rPr>
          <w:color w:val="000000"/>
        </w:rPr>
        <w:t>цього Договору, підпи</w:t>
      </w:r>
      <w:r w:rsidR="005D36A3" w:rsidRPr="0076216C">
        <w:rPr>
          <w:color w:val="000000"/>
        </w:rPr>
        <w:t>саного з відбитком печатки засобами факсимільного зв’язку та/або електронної пошти</w:t>
      </w:r>
      <w:r w:rsidR="007E0E5C" w:rsidRPr="0076216C">
        <w:rPr>
          <w:color w:val="000000"/>
        </w:rPr>
        <w:t xml:space="preserve"> та отримання Виконавцем оригіналу та/або </w:t>
      </w:r>
      <w:proofErr w:type="spellStart"/>
      <w:r w:rsidR="007E0E5C" w:rsidRPr="0076216C">
        <w:rPr>
          <w:color w:val="000000"/>
        </w:rPr>
        <w:t>скан</w:t>
      </w:r>
      <w:proofErr w:type="spellEnd"/>
      <w:r w:rsidR="007E0E5C" w:rsidRPr="0076216C">
        <w:rPr>
          <w:color w:val="000000"/>
        </w:rPr>
        <w:t>-копії</w:t>
      </w:r>
      <w:r w:rsidR="001B0718" w:rsidRPr="0076216C">
        <w:rPr>
          <w:color w:val="000000"/>
        </w:rPr>
        <w:t xml:space="preserve"> </w:t>
      </w:r>
      <w:r w:rsidR="004E54AF" w:rsidRPr="0076216C">
        <w:rPr>
          <w:color w:val="000000"/>
        </w:rPr>
        <w:t>Л</w:t>
      </w:r>
      <w:r w:rsidR="006461EE" w:rsidRPr="0076216C">
        <w:rPr>
          <w:color w:val="000000"/>
        </w:rPr>
        <w:t xml:space="preserve">иста-заяви (Додаток </w:t>
      </w:r>
      <w:r w:rsidR="004E54AF" w:rsidRPr="0076216C">
        <w:rPr>
          <w:color w:val="000000"/>
        </w:rPr>
        <w:t>1</w:t>
      </w:r>
      <w:r w:rsidR="00342B8F">
        <w:rPr>
          <w:color w:val="000000"/>
        </w:rPr>
        <w:t xml:space="preserve"> як</w:t>
      </w:r>
      <w:r w:rsidR="00A711BF">
        <w:rPr>
          <w:color w:val="000000"/>
        </w:rPr>
        <w:t>ий</w:t>
      </w:r>
      <w:r w:rsidR="00342B8F">
        <w:rPr>
          <w:color w:val="000000"/>
        </w:rPr>
        <w:t xml:space="preserve"> є невід’ємною частиною Договору</w:t>
      </w:r>
      <w:r w:rsidR="00A711BF">
        <w:rPr>
          <w:color w:val="000000"/>
        </w:rPr>
        <w:t>)</w:t>
      </w:r>
      <w:r w:rsidR="005651E3" w:rsidRPr="0076216C">
        <w:rPr>
          <w:color w:val="000000"/>
        </w:rPr>
        <w:t xml:space="preserve"> на </w:t>
      </w:r>
      <w:r w:rsidR="00643FB7" w:rsidRPr="0076216C">
        <w:rPr>
          <w:color w:val="000000"/>
        </w:rPr>
        <w:t>видачу</w:t>
      </w:r>
      <w:r w:rsidR="005651E3" w:rsidRPr="0076216C">
        <w:rPr>
          <w:color w:val="000000"/>
        </w:rPr>
        <w:t xml:space="preserve"> експертн</w:t>
      </w:r>
      <w:r w:rsidR="0083290E" w:rsidRPr="0076216C">
        <w:rPr>
          <w:color w:val="000000"/>
        </w:rPr>
        <w:t>их</w:t>
      </w:r>
      <w:r w:rsidR="005651E3" w:rsidRPr="0076216C">
        <w:rPr>
          <w:color w:val="000000"/>
        </w:rPr>
        <w:t xml:space="preserve"> висновків на право ввезення на територію України, вивезення з території України наркотичних засобів, психотропних речовин і прекурсорів</w:t>
      </w:r>
      <w:r w:rsidR="0083290E" w:rsidRPr="0076216C">
        <w:rPr>
          <w:color w:val="000000"/>
        </w:rPr>
        <w:t xml:space="preserve"> </w:t>
      </w:r>
      <w:r w:rsidR="00B16344" w:rsidRPr="0076216C">
        <w:rPr>
          <w:color w:val="000000"/>
        </w:rPr>
        <w:t>і</w:t>
      </w:r>
      <w:r w:rsidR="0083290E" w:rsidRPr="0076216C">
        <w:rPr>
          <w:color w:val="000000"/>
        </w:rPr>
        <w:t>з</w:t>
      </w:r>
      <w:r w:rsidR="00CE374D" w:rsidRPr="0076216C">
        <w:rPr>
          <w:color w:val="000000"/>
        </w:rPr>
        <w:t xml:space="preserve"> обов’язковим </w:t>
      </w:r>
      <w:r w:rsidR="00717040" w:rsidRPr="0076216C">
        <w:rPr>
          <w:color w:val="000000"/>
        </w:rPr>
        <w:t>зазначенням кілько</w:t>
      </w:r>
      <w:r w:rsidR="00B16344" w:rsidRPr="0076216C">
        <w:rPr>
          <w:color w:val="000000"/>
        </w:rPr>
        <w:t>сті</w:t>
      </w:r>
      <w:r w:rsidR="0083290E" w:rsidRPr="0076216C">
        <w:rPr>
          <w:color w:val="000000"/>
        </w:rPr>
        <w:t xml:space="preserve"> </w:t>
      </w:r>
      <w:r w:rsidR="00B16344" w:rsidRPr="0076216C">
        <w:rPr>
          <w:color w:val="000000"/>
        </w:rPr>
        <w:t>пакетів документів</w:t>
      </w:r>
      <w:r w:rsidR="00B857BE" w:rsidRPr="0076216C">
        <w:rPr>
          <w:color w:val="000000"/>
        </w:rPr>
        <w:t xml:space="preserve"> що додаються.</w:t>
      </w:r>
    </w:p>
    <w:p w:rsidR="00B57839" w:rsidRPr="0076216C" w:rsidRDefault="00FD081C" w:rsidP="00E07B48">
      <w:pPr>
        <w:autoSpaceDE w:val="0"/>
        <w:spacing w:line="240" w:lineRule="atLeast"/>
        <w:ind w:firstLine="426"/>
        <w:jc w:val="both"/>
        <w:rPr>
          <w:color w:val="000000"/>
        </w:rPr>
      </w:pPr>
      <w:r w:rsidRPr="0076216C">
        <w:rPr>
          <w:color w:val="000000"/>
        </w:rPr>
        <w:t>2.</w:t>
      </w:r>
      <w:r w:rsidR="005E0B46" w:rsidRPr="0076216C">
        <w:rPr>
          <w:color w:val="000000"/>
        </w:rPr>
        <w:t>5</w:t>
      </w:r>
      <w:r w:rsidRPr="0076216C">
        <w:rPr>
          <w:color w:val="000000"/>
        </w:rPr>
        <w:t xml:space="preserve">. </w:t>
      </w:r>
      <w:r w:rsidR="00B57839" w:rsidRPr="0076216C">
        <w:rPr>
          <w:color w:val="000000"/>
        </w:rPr>
        <w:t>Розрахунки здійснюються в безготівковій формі шляхом перерахування грошових коштів на поточний рахунок Виконавця, зазначений у даному Договорі.</w:t>
      </w:r>
    </w:p>
    <w:p w:rsidR="00FD081C" w:rsidRPr="0076216C" w:rsidRDefault="005E0B46" w:rsidP="00E07B48">
      <w:pPr>
        <w:autoSpaceDE w:val="0"/>
        <w:spacing w:line="240" w:lineRule="atLeast"/>
        <w:ind w:firstLine="426"/>
        <w:jc w:val="both"/>
        <w:rPr>
          <w:color w:val="000000"/>
        </w:rPr>
      </w:pPr>
      <w:r w:rsidRPr="0076216C">
        <w:rPr>
          <w:color w:val="000000"/>
        </w:rPr>
        <w:lastRenderedPageBreak/>
        <w:t>2.6</w:t>
      </w:r>
      <w:r w:rsidR="00B57839" w:rsidRPr="0076216C">
        <w:rPr>
          <w:color w:val="000000"/>
        </w:rPr>
        <w:t xml:space="preserve">. </w:t>
      </w:r>
      <w:r w:rsidR="00F32FEC" w:rsidRPr="0076216C">
        <w:rPr>
          <w:color w:val="000000"/>
        </w:rPr>
        <w:t>Всі банківські платежі</w:t>
      </w:r>
      <w:r w:rsidR="00EA1266" w:rsidRPr="0076216C">
        <w:rPr>
          <w:color w:val="000000"/>
        </w:rPr>
        <w:t xml:space="preserve"> (комісії)</w:t>
      </w:r>
      <w:r w:rsidR="00F32FEC" w:rsidRPr="0076216C">
        <w:rPr>
          <w:color w:val="000000"/>
        </w:rPr>
        <w:t xml:space="preserve"> за перерахування коштів</w:t>
      </w:r>
      <w:r w:rsidR="00FD081C" w:rsidRPr="0076216C">
        <w:rPr>
          <w:color w:val="000000"/>
        </w:rPr>
        <w:t xml:space="preserve"> </w:t>
      </w:r>
      <w:r w:rsidR="00F32FEC" w:rsidRPr="0076216C">
        <w:rPr>
          <w:color w:val="000000"/>
        </w:rPr>
        <w:t>на рахунок Виконавця сплачуються Замовником.</w:t>
      </w:r>
    </w:p>
    <w:p w:rsidR="00311022" w:rsidRPr="00057325" w:rsidRDefault="00311022" w:rsidP="00E07B48">
      <w:pPr>
        <w:autoSpaceDE w:val="0"/>
        <w:spacing w:line="240" w:lineRule="atLeast"/>
        <w:ind w:firstLine="426"/>
        <w:jc w:val="both"/>
        <w:rPr>
          <w:color w:val="000000"/>
          <w:lang w:val="ru-RU"/>
        </w:rPr>
      </w:pPr>
      <w:r w:rsidRPr="0076216C">
        <w:rPr>
          <w:color w:val="000000"/>
        </w:rPr>
        <w:t>2.</w:t>
      </w:r>
      <w:r w:rsidR="005E0B46" w:rsidRPr="0076216C">
        <w:rPr>
          <w:color w:val="000000"/>
        </w:rPr>
        <w:t>7</w:t>
      </w:r>
      <w:r w:rsidRPr="0076216C">
        <w:rPr>
          <w:color w:val="000000"/>
        </w:rPr>
        <w:t>. Сторони погоджуються, що вартість Послуг не може змінюватись після підписання Сторонами цього Договору.</w:t>
      </w:r>
    </w:p>
    <w:p w:rsidR="00507577" w:rsidRPr="00057325" w:rsidRDefault="00507577" w:rsidP="00E07B48">
      <w:pPr>
        <w:autoSpaceDE w:val="0"/>
        <w:spacing w:line="240" w:lineRule="atLeast"/>
        <w:ind w:firstLine="426"/>
        <w:jc w:val="both"/>
        <w:rPr>
          <w:color w:val="000000"/>
          <w:sz w:val="12"/>
          <w:lang w:val="ru-RU"/>
        </w:rPr>
      </w:pPr>
    </w:p>
    <w:p w:rsidR="00456107" w:rsidRPr="0076216C" w:rsidRDefault="00456107" w:rsidP="008B4424">
      <w:pPr>
        <w:autoSpaceDE w:val="0"/>
        <w:spacing w:before="120" w:after="120"/>
        <w:jc w:val="center"/>
        <w:rPr>
          <w:b/>
          <w:bCs/>
          <w:color w:val="000000"/>
        </w:rPr>
      </w:pPr>
      <w:r w:rsidRPr="0076216C">
        <w:rPr>
          <w:b/>
          <w:bCs/>
          <w:color w:val="000000"/>
        </w:rPr>
        <w:t>3.</w:t>
      </w:r>
      <w:r w:rsidR="00D53C20" w:rsidRPr="0076216C">
        <w:rPr>
          <w:b/>
          <w:bCs/>
          <w:color w:val="000000"/>
        </w:rPr>
        <w:tab/>
      </w:r>
      <w:r w:rsidRPr="0076216C">
        <w:rPr>
          <w:b/>
          <w:bCs/>
          <w:color w:val="000000"/>
        </w:rPr>
        <w:t>П</w:t>
      </w:r>
      <w:r w:rsidR="00381B22" w:rsidRPr="0076216C">
        <w:rPr>
          <w:b/>
          <w:bCs/>
          <w:color w:val="000000"/>
        </w:rPr>
        <w:t>орядок надання Послуг</w:t>
      </w:r>
    </w:p>
    <w:p w:rsidR="00B829BC" w:rsidRPr="0076216C" w:rsidRDefault="00456107" w:rsidP="00E07B48">
      <w:pPr>
        <w:autoSpaceDE w:val="0"/>
        <w:ind w:firstLine="426"/>
        <w:jc w:val="both"/>
        <w:rPr>
          <w:color w:val="000000"/>
        </w:rPr>
      </w:pPr>
      <w:r w:rsidRPr="0076216C">
        <w:rPr>
          <w:color w:val="000000"/>
        </w:rPr>
        <w:t xml:space="preserve">3.1. </w:t>
      </w:r>
      <w:r w:rsidR="000D08EF">
        <w:rPr>
          <w:color w:val="000000"/>
        </w:rPr>
        <w:t>Надання</w:t>
      </w:r>
      <w:r w:rsidR="00B829BC" w:rsidRPr="0076216C">
        <w:rPr>
          <w:color w:val="000000"/>
        </w:rPr>
        <w:t xml:space="preserve"> Послуг проводиться за умови </w:t>
      </w:r>
      <w:r w:rsidR="00B00B8C" w:rsidRPr="0076216C">
        <w:rPr>
          <w:color w:val="000000"/>
        </w:rPr>
        <w:t>100</w:t>
      </w:r>
      <w:r w:rsidR="00B829BC" w:rsidRPr="0076216C">
        <w:rPr>
          <w:color w:val="000000"/>
        </w:rPr>
        <w:t xml:space="preserve">% попередньої оплати Замовником, відповідно до </w:t>
      </w:r>
      <w:proofErr w:type="spellStart"/>
      <w:r w:rsidR="00B829BC" w:rsidRPr="0076216C">
        <w:rPr>
          <w:color w:val="000000"/>
        </w:rPr>
        <w:t>п.п</w:t>
      </w:r>
      <w:proofErr w:type="spellEnd"/>
      <w:r w:rsidR="00B829BC" w:rsidRPr="0076216C">
        <w:rPr>
          <w:color w:val="000000"/>
        </w:rPr>
        <w:t>. 2.</w:t>
      </w:r>
      <w:r w:rsidR="00993646" w:rsidRPr="0076216C">
        <w:rPr>
          <w:color w:val="000000"/>
        </w:rPr>
        <w:t>1</w:t>
      </w:r>
      <w:r w:rsidR="00B829BC" w:rsidRPr="0076216C">
        <w:rPr>
          <w:color w:val="000000"/>
        </w:rPr>
        <w:t>. та 2.</w:t>
      </w:r>
      <w:r w:rsidR="00993646" w:rsidRPr="0076216C">
        <w:rPr>
          <w:color w:val="000000"/>
        </w:rPr>
        <w:t>3</w:t>
      </w:r>
      <w:r w:rsidR="00B829BC" w:rsidRPr="0076216C">
        <w:rPr>
          <w:color w:val="000000"/>
        </w:rPr>
        <w:t>.</w:t>
      </w:r>
      <w:r w:rsidR="0039676F" w:rsidRPr="0076216C">
        <w:rPr>
          <w:color w:val="000000"/>
        </w:rPr>
        <w:t xml:space="preserve"> Розділу 2</w:t>
      </w:r>
      <w:r w:rsidR="00B829BC" w:rsidRPr="0076216C">
        <w:rPr>
          <w:color w:val="000000"/>
        </w:rPr>
        <w:t xml:space="preserve"> цього Договору. Якщо на </w:t>
      </w:r>
      <w:r w:rsidR="00B829BC" w:rsidRPr="0076216C">
        <w:rPr>
          <w:bCs/>
          <w:color w:val="000000"/>
        </w:rPr>
        <w:t>момент надходження документ</w:t>
      </w:r>
      <w:r w:rsidR="00E1282C" w:rsidRPr="0076216C">
        <w:rPr>
          <w:bCs/>
          <w:color w:val="000000"/>
        </w:rPr>
        <w:t>ації</w:t>
      </w:r>
      <w:r w:rsidR="00B829BC" w:rsidRPr="0076216C">
        <w:rPr>
          <w:bCs/>
          <w:color w:val="000000"/>
        </w:rPr>
        <w:t xml:space="preserve"> Замовником </w:t>
      </w:r>
      <w:r w:rsidR="00B829BC" w:rsidRPr="0076216C">
        <w:rPr>
          <w:color w:val="000000"/>
        </w:rPr>
        <w:t xml:space="preserve">не здійснено попередню оплату Послуг, то </w:t>
      </w:r>
      <w:r w:rsidR="00B76288">
        <w:rPr>
          <w:color w:val="000000"/>
        </w:rPr>
        <w:t>Виконавець</w:t>
      </w:r>
      <w:r w:rsidR="00B829BC" w:rsidRPr="0076216C">
        <w:rPr>
          <w:color w:val="000000"/>
        </w:rPr>
        <w:t xml:space="preserve"> </w:t>
      </w:r>
      <w:r w:rsidR="00E1282C" w:rsidRPr="0076216C">
        <w:rPr>
          <w:color w:val="000000"/>
        </w:rPr>
        <w:t xml:space="preserve">призупиняє </w:t>
      </w:r>
      <w:r w:rsidR="00B76288">
        <w:rPr>
          <w:color w:val="000000"/>
        </w:rPr>
        <w:t>надання</w:t>
      </w:r>
      <w:r w:rsidR="00E1282C" w:rsidRPr="0076216C">
        <w:rPr>
          <w:color w:val="000000"/>
        </w:rPr>
        <w:t xml:space="preserve"> Послуг до отримання попередньої оплати</w:t>
      </w:r>
      <w:r w:rsidR="0039676F" w:rsidRPr="0076216C">
        <w:rPr>
          <w:color w:val="000000"/>
        </w:rPr>
        <w:t xml:space="preserve">, </w:t>
      </w:r>
      <w:r w:rsidR="00B829BC" w:rsidRPr="0076216C">
        <w:rPr>
          <w:color w:val="000000"/>
        </w:rPr>
        <w:t xml:space="preserve">згідно </w:t>
      </w:r>
      <w:r w:rsidR="0039676F" w:rsidRPr="0076216C">
        <w:rPr>
          <w:color w:val="000000"/>
        </w:rPr>
        <w:t xml:space="preserve">до </w:t>
      </w:r>
      <w:r w:rsidR="00B829BC" w:rsidRPr="0076216C">
        <w:rPr>
          <w:color w:val="000000"/>
        </w:rPr>
        <w:t>п. 2.</w:t>
      </w:r>
      <w:r w:rsidR="00993646" w:rsidRPr="0076216C">
        <w:rPr>
          <w:color w:val="000000"/>
        </w:rPr>
        <w:t>3</w:t>
      </w:r>
      <w:r w:rsidR="00B829BC" w:rsidRPr="0076216C">
        <w:rPr>
          <w:color w:val="000000"/>
        </w:rPr>
        <w:t xml:space="preserve"> </w:t>
      </w:r>
      <w:r w:rsidR="0039676F" w:rsidRPr="0076216C">
        <w:rPr>
          <w:color w:val="000000"/>
        </w:rPr>
        <w:t xml:space="preserve">Розділу 2 </w:t>
      </w:r>
      <w:r w:rsidR="00B829BC" w:rsidRPr="0076216C">
        <w:rPr>
          <w:color w:val="000000"/>
        </w:rPr>
        <w:t>цього Договору.</w:t>
      </w:r>
    </w:p>
    <w:p w:rsidR="00C25343" w:rsidRPr="0076216C" w:rsidRDefault="007A4DD1" w:rsidP="00E07B48">
      <w:pPr>
        <w:autoSpaceDE w:val="0"/>
        <w:spacing w:line="240" w:lineRule="atLeast"/>
        <w:ind w:firstLine="426"/>
        <w:jc w:val="both"/>
        <w:rPr>
          <w:color w:val="000000"/>
        </w:rPr>
      </w:pPr>
      <w:r w:rsidRPr="0076216C">
        <w:rPr>
          <w:color w:val="000000"/>
        </w:rPr>
        <w:t xml:space="preserve">3.2. </w:t>
      </w:r>
      <w:r w:rsidR="00B63A75" w:rsidRPr="0076216C">
        <w:rPr>
          <w:color w:val="000000"/>
        </w:rPr>
        <w:t xml:space="preserve">Замовник разом із </w:t>
      </w:r>
      <w:r w:rsidR="008C303B" w:rsidRPr="0076216C">
        <w:rPr>
          <w:color w:val="000000"/>
        </w:rPr>
        <w:t>Листом-</w:t>
      </w:r>
      <w:r w:rsidR="00B63A75" w:rsidRPr="0076216C">
        <w:rPr>
          <w:color w:val="000000"/>
        </w:rPr>
        <w:t>заявою</w:t>
      </w:r>
      <w:r w:rsidR="00BC2D86" w:rsidRPr="0076216C">
        <w:rPr>
          <w:color w:val="000000"/>
        </w:rPr>
        <w:t xml:space="preserve"> (Додаток 1)</w:t>
      </w:r>
      <w:r w:rsidR="00B63A75" w:rsidRPr="0076216C">
        <w:rPr>
          <w:color w:val="000000"/>
        </w:rPr>
        <w:t xml:space="preserve"> передає </w:t>
      </w:r>
      <w:r w:rsidR="008B0773" w:rsidRPr="0076216C">
        <w:rPr>
          <w:color w:val="000000"/>
        </w:rPr>
        <w:t xml:space="preserve">Виконавцю </w:t>
      </w:r>
      <w:r w:rsidR="00C25343" w:rsidRPr="0076216C">
        <w:rPr>
          <w:color w:val="000000"/>
        </w:rPr>
        <w:t>пакет документів</w:t>
      </w:r>
      <w:r w:rsidR="003B5E49" w:rsidRPr="003B5E49">
        <w:t xml:space="preserve"> </w:t>
      </w:r>
      <w:r w:rsidR="003B5E49">
        <w:rPr>
          <w:color w:val="000000"/>
        </w:rPr>
        <w:t>відповідно до</w:t>
      </w:r>
      <w:r w:rsidR="003B5E49" w:rsidRPr="003B5E49">
        <w:rPr>
          <w:color w:val="000000"/>
        </w:rPr>
        <w:t xml:space="preserve"> Постанови КМУ від 03.02.1997р. № 146</w:t>
      </w:r>
      <w:r w:rsidR="003B5E49">
        <w:rPr>
          <w:color w:val="000000"/>
        </w:rPr>
        <w:t xml:space="preserve"> та</w:t>
      </w:r>
      <w:r w:rsidR="00C25343" w:rsidRPr="0076216C">
        <w:rPr>
          <w:color w:val="000000"/>
        </w:rPr>
        <w:t xml:space="preserve"> </w:t>
      </w:r>
      <w:r w:rsidR="00957522" w:rsidRPr="0076216C">
        <w:rPr>
          <w:color w:val="000000"/>
        </w:rPr>
        <w:t>Опис (Додаток 2</w:t>
      </w:r>
      <w:r w:rsidR="00C64E20" w:rsidRPr="0076216C">
        <w:rPr>
          <w:color w:val="000000"/>
        </w:rPr>
        <w:t>)</w:t>
      </w:r>
      <w:r w:rsidR="00683ABB">
        <w:rPr>
          <w:color w:val="000000"/>
        </w:rPr>
        <w:t xml:space="preserve"> вищезазначеного пакету документів</w:t>
      </w:r>
      <w:r w:rsidR="00C25343" w:rsidRPr="0076216C">
        <w:rPr>
          <w:color w:val="000000"/>
        </w:rPr>
        <w:t xml:space="preserve"> у двох примірниках</w:t>
      </w:r>
      <w:r w:rsidR="00416E46" w:rsidRPr="0076216C">
        <w:rPr>
          <w:color w:val="000000"/>
        </w:rPr>
        <w:t>.</w:t>
      </w:r>
    </w:p>
    <w:p w:rsidR="007A4DD1" w:rsidRPr="0076216C" w:rsidRDefault="00416E46" w:rsidP="00E07B48">
      <w:pPr>
        <w:autoSpaceDE w:val="0"/>
        <w:spacing w:line="240" w:lineRule="atLeast"/>
        <w:ind w:firstLine="426"/>
        <w:jc w:val="both"/>
        <w:rPr>
          <w:color w:val="000000"/>
        </w:rPr>
      </w:pPr>
      <w:r w:rsidRPr="0076216C">
        <w:rPr>
          <w:color w:val="000000"/>
        </w:rPr>
        <w:t xml:space="preserve">3.3. </w:t>
      </w:r>
      <w:r w:rsidR="007A4DD1" w:rsidRPr="0076216C">
        <w:rPr>
          <w:color w:val="000000"/>
        </w:rPr>
        <w:t>В разі необхідності надання додаткової документації, матеріалів, інформації, які можуть знадобитися В</w:t>
      </w:r>
      <w:r w:rsidR="00A0623A" w:rsidRPr="0076216C">
        <w:rPr>
          <w:color w:val="000000"/>
        </w:rPr>
        <w:t>иконавцю</w:t>
      </w:r>
      <w:r w:rsidR="007A4DD1" w:rsidRPr="0076216C">
        <w:rPr>
          <w:color w:val="000000"/>
        </w:rPr>
        <w:t xml:space="preserve"> для належного виконання своїх обов’язків, З</w:t>
      </w:r>
      <w:r w:rsidR="00A0623A" w:rsidRPr="0076216C">
        <w:rPr>
          <w:color w:val="000000"/>
        </w:rPr>
        <w:t>амовник</w:t>
      </w:r>
      <w:r w:rsidR="007A4DD1" w:rsidRPr="0076216C">
        <w:rPr>
          <w:color w:val="000000"/>
        </w:rPr>
        <w:t xml:space="preserve"> на вимогу В</w:t>
      </w:r>
      <w:r w:rsidR="00A0623A" w:rsidRPr="0076216C">
        <w:rPr>
          <w:color w:val="000000"/>
        </w:rPr>
        <w:t>иконавця зобов’язаний надати таку документацію (матеріал</w:t>
      </w:r>
      <w:r w:rsidR="000C59FF" w:rsidRPr="0076216C">
        <w:rPr>
          <w:color w:val="000000"/>
        </w:rPr>
        <w:t>и</w:t>
      </w:r>
      <w:r w:rsidR="00A0623A" w:rsidRPr="0076216C">
        <w:rPr>
          <w:color w:val="000000"/>
        </w:rPr>
        <w:t>, інформаці</w:t>
      </w:r>
      <w:r w:rsidR="000C59FF" w:rsidRPr="0076216C">
        <w:rPr>
          <w:color w:val="000000"/>
        </w:rPr>
        <w:t>ю)</w:t>
      </w:r>
      <w:r w:rsidR="007A4DD1" w:rsidRPr="0076216C">
        <w:rPr>
          <w:color w:val="000000"/>
        </w:rPr>
        <w:t>.</w:t>
      </w:r>
    </w:p>
    <w:p w:rsidR="003B781B" w:rsidRPr="0076216C" w:rsidRDefault="008B0773" w:rsidP="00E07B48">
      <w:pPr>
        <w:autoSpaceDE w:val="0"/>
        <w:spacing w:line="240" w:lineRule="atLeast"/>
        <w:ind w:firstLine="426"/>
        <w:jc w:val="both"/>
        <w:rPr>
          <w:color w:val="000000"/>
        </w:rPr>
      </w:pPr>
      <w:r w:rsidRPr="0076216C">
        <w:rPr>
          <w:color w:val="000000"/>
        </w:rPr>
        <w:t>3.4. В разі в</w:t>
      </w:r>
      <w:r w:rsidR="008C303B" w:rsidRPr="0076216C">
        <w:rPr>
          <w:color w:val="000000"/>
        </w:rPr>
        <w:t>иявлення</w:t>
      </w:r>
      <w:r w:rsidR="000F7972">
        <w:rPr>
          <w:color w:val="000000"/>
        </w:rPr>
        <w:t xml:space="preserve"> недоліків Виконавцем</w:t>
      </w:r>
      <w:r w:rsidR="00345EE0">
        <w:rPr>
          <w:color w:val="000000"/>
        </w:rPr>
        <w:t xml:space="preserve"> надається відповідна інформація Замовнику і  т</w:t>
      </w:r>
      <w:r w:rsidR="003B781B" w:rsidRPr="0076216C">
        <w:rPr>
          <w:color w:val="000000"/>
        </w:rPr>
        <w:t>ермін надання Послуг, передбачений п. 1.2. цього Договору, призупиняється на час, необхідний для усунення недоліків Замовником.</w:t>
      </w:r>
    </w:p>
    <w:p w:rsidR="00612D6C" w:rsidRPr="0076216C" w:rsidRDefault="00B829BC" w:rsidP="00E07B48">
      <w:pPr>
        <w:autoSpaceDE w:val="0"/>
        <w:ind w:firstLine="426"/>
        <w:jc w:val="both"/>
        <w:rPr>
          <w:color w:val="000000"/>
        </w:rPr>
      </w:pPr>
      <w:r w:rsidRPr="0076216C">
        <w:rPr>
          <w:color w:val="000000"/>
        </w:rPr>
        <w:t>3.</w:t>
      </w:r>
      <w:r w:rsidR="005A1FB0" w:rsidRPr="0076216C">
        <w:rPr>
          <w:color w:val="000000"/>
        </w:rPr>
        <w:t>5</w:t>
      </w:r>
      <w:r w:rsidRPr="0076216C">
        <w:rPr>
          <w:color w:val="000000"/>
        </w:rPr>
        <w:t>. Результати наданих Виконавцем Послуг оформлюються</w:t>
      </w:r>
      <w:r w:rsidR="00612D6C" w:rsidRPr="0076216C">
        <w:rPr>
          <w:color w:val="000000"/>
        </w:rPr>
        <w:t xml:space="preserve"> та передаються: </w:t>
      </w:r>
    </w:p>
    <w:p w:rsidR="00D26D97" w:rsidRPr="0076216C" w:rsidRDefault="009A7EDA" w:rsidP="00B829BC">
      <w:pPr>
        <w:autoSpaceDE w:val="0"/>
        <w:ind w:firstLine="709"/>
        <w:jc w:val="both"/>
        <w:rPr>
          <w:color w:val="000000"/>
        </w:rPr>
      </w:pPr>
      <w:r w:rsidRPr="0076216C">
        <w:rPr>
          <w:color w:val="000000"/>
        </w:rPr>
        <w:t>3.5.1. Державному уповноваженому органу</w:t>
      </w:r>
      <w:r w:rsidRPr="0076216C">
        <w:rPr>
          <w:rFonts w:eastAsia="SimSun"/>
          <w:lang w:eastAsia="en-US"/>
        </w:rPr>
        <w:t xml:space="preserve"> </w:t>
      </w:r>
      <w:r w:rsidRPr="0076216C">
        <w:rPr>
          <w:color w:val="000000"/>
        </w:rPr>
        <w:t>України (Державній службі України з лікарських засобів та контролю за наркотиками)</w:t>
      </w:r>
      <w:r w:rsidR="00D26D97" w:rsidRPr="0076216C">
        <w:rPr>
          <w:color w:val="000000"/>
        </w:rPr>
        <w:t xml:space="preserve"> </w:t>
      </w:r>
      <w:r w:rsidR="00521962" w:rsidRPr="0076216C">
        <w:rPr>
          <w:color w:val="000000"/>
        </w:rPr>
        <w:t xml:space="preserve">– </w:t>
      </w:r>
      <w:r w:rsidR="00B829BC" w:rsidRPr="0076216C">
        <w:rPr>
          <w:color w:val="000000"/>
        </w:rPr>
        <w:t xml:space="preserve">у вигляді </w:t>
      </w:r>
      <w:r w:rsidR="007564CB" w:rsidRPr="0076216C">
        <w:rPr>
          <w:color w:val="000000"/>
        </w:rPr>
        <w:t>е</w:t>
      </w:r>
      <w:r w:rsidR="0089106C" w:rsidRPr="0076216C">
        <w:rPr>
          <w:color w:val="000000"/>
        </w:rPr>
        <w:t xml:space="preserve">кспертного </w:t>
      </w:r>
      <w:r w:rsidR="0089106C" w:rsidRPr="0076216C">
        <w:rPr>
          <w:bCs/>
          <w:color w:val="000000"/>
        </w:rPr>
        <w:t>в</w:t>
      </w:r>
      <w:r w:rsidR="00AE5D97" w:rsidRPr="0076216C">
        <w:rPr>
          <w:bCs/>
          <w:color w:val="000000"/>
        </w:rPr>
        <w:t>исновку</w:t>
      </w:r>
      <w:r w:rsidR="00B829BC" w:rsidRPr="0076216C">
        <w:rPr>
          <w:color w:val="000000"/>
        </w:rPr>
        <w:t xml:space="preserve">, складеного українською мовою, </w:t>
      </w:r>
      <w:r w:rsidR="00B46669" w:rsidRPr="0076216C">
        <w:rPr>
          <w:color w:val="000000"/>
        </w:rPr>
        <w:t>засвідчено</w:t>
      </w:r>
      <w:r w:rsidR="00164593" w:rsidRPr="0076216C">
        <w:rPr>
          <w:color w:val="000000"/>
        </w:rPr>
        <w:t>го</w:t>
      </w:r>
      <w:r w:rsidR="00B46669" w:rsidRPr="0076216C">
        <w:rPr>
          <w:color w:val="000000"/>
        </w:rPr>
        <w:t xml:space="preserve"> представником Виконавця</w:t>
      </w:r>
      <w:r w:rsidR="005C43AA" w:rsidRPr="0076216C">
        <w:rPr>
          <w:color w:val="000000"/>
        </w:rPr>
        <w:t xml:space="preserve"> та</w:t>
      </w:r>
      <w:r w:rsidR="00164593" w:rsidRPr="0076216C">
        <w:rPr>
          <w:color w:val="000000"/>
        </w:rPr>
        <w:t xml:space="preserve"> перший примірник</w:t>
      </w:r>
      <w:r w:rsidR="00E926EC" w:rsidRPr="0076216C">
        <w:rPr>
          <w:color w:val="000000"/>
        </w:rPr>
        <w:t xml:space="preserve"> п</w:t>
      </w:r>
      <w:r w:rsidR="00B46669" w:rsidRPr="0076216C">
        <w:rPr>
          <w:color w:val="000000"/>
        </w:rPr>
        <w:t>акету документів</w:t>
      </w:r>
      <w:r w:rsidR="009A33C7" w:rsidRPr="0076216C">
        <w:rPr>
          <w:color w:val="000000"/>
        </w:rPr>
        <w:t>.</w:t>
      </w:r>
    </w:p>
    <w:p w:rsidR="00B829BC" w:rsidRPr="0076216C" w:rsidRDefault="00521962" w:rsidP="00B829BC">
      <w:pPr>
        <w:autoSpaceDE w:val="0"/>
        <w:ind w:firstLine="709"/>
        <w:jc w:val="both"/>
        <w:rPr>
          <w:color w:val="000000"/>
        </w:rPr>
      </w:pPr>
      <w:r w:rsidRPr="0076216C">
        <w:rPr>
          <w:color w:val="000000"/>
        </w:rPr>
        <w:t xml:space="preserve">3.5.2. Замовнику – у </w:t>
      </w:r>
      <w:r w:rsidR="009A33C7" w:rsidRPr="0076216C">
        <w:rPr>
          <w:color w:val="000000"/>
        </w:rPr>
        <w:t>вигляді</w:t>
      </w:r>
      <w:r w:rsidR="009A33C7" w:rsidRPr="0076216C">
        <w:t xml:space="preserve"> </w:t>
      </w:r>
      <w:r w:rsidR="005B1219" w:rsidRPr="0076216C">
        <w:rPr>
          <w:color w:val="000000"/>
        </w:rPr>
        <w:t>е</w:t>
      </w:r>
      <w:r w:rsidR="009A33C7" w:rsidRPr="0076216C">
        <w:rPr>
          <w:color w:val="000000"/>
        </w:rPr>
        <w:t>кспертного висновку, складеного українською мовою, засвідчено</w:t>
      </w:r>
      <w:r w:rsidR="00164593" w:rsidRPr="0076216C">
        <w:rPr>
          <w:color w:val="000000"/>
        </w:rPr>
        <w:t>го</w:t>
      </w:r>
      <w:r w:rsidR="009A33C7" w:rsidRPr="0076216C">
        <w:rPr>
          <w:color w:val="000000"/>
        </w:rPr>
        <w:t xml:space="preserve"> представником Виконавця</w:t>
      </w:r>
      <w:r w:rsidR="0061285B" w:rsidRPr="0076216C">
        <w:rPr>
          <w:color w:val="000000"/>
        </w:rPr>
        <w:t>.</w:t>
      </w:r>
      <w:r w:rsidR="00612D6C" w:rsidRPr="0076216C">
        <w:rPr>
          <w:color w:val="000000"/>
        </w:rPr>
        <w:t xml:space="preserve"> </w:t>
      </w:r>
    </w:p>
    <w:p w:rsidR="00B829BC" w:rsidRPr="0076216C" w:rsidRDefault="00B829BC" w:rsidP="00E07B48">
      <w:pPr>
        <w:autoSpaceDE w:val="0"/>
        <w:ind w:firstLine="426"/>
        <w:jc w:val="both"/>
        <w:rPr>
          <w:color w:val="000000"/>
        </w:rPr>
      </w:pPr>
      <w:r w:rsidRPr="0076216C">
        <w:rPr>
          <w:color w:val="000000"/>
        </w:rPr>
        <w:t>3.</w:t>
      </w:r>
      <w:r w:rsidR="005A1FB0" w:rsidRPr="0076216C">
        <w:rPr>
          <w:color w:val="000000"/>
        </w:rPr>
        <w:t>6</w:t>
      </w:r>
      <w:r w:rsidRPr="0076216C">
        <w:rPr>
          <w:color w:val="000000"/>
        </w:rPr>
        <w:t>. Надання Послуг Замовнику оформлюється Актом здачі</w:t>
      </w:r>
      <w:r w:rsidR="000914CD" w:rsidRPr="0076216C">
        <w:rPr>
          <w:color w:val="000000"/>
        </w:rPr>
        <w:t xml:space="preserve">-приймання наданих послуг, </w:t>
      </w:r>
      <w:r w:rsidRPr="0076216C">
        <w:rPr>
          <w:color w:val="000000"/>
        </w:rPr>
        <w:t>який Замовник з</w:t>
      </w:r>
      <w:r w:rsidR="001301B9" w:rsidRPr="0076216C">
        <w:rPr>
          <w:color w:val="000000"/>
        </w:rPr>
        <w:t>обов’язаний підписати протягом 3</w:t>
      </w:r>
      <w:r w:rsidRPr="0076216C">
        <w:rPr>
          <w:color w:val="000000"/>
        </w:rPr>
        <w:t xml:space="preserve"> (</w:t>
      </w:r>
      <w:r w:rsidR="001301B9" w:rsidRPr="0076216C">
        <w:rPr>
          <w:color w:val="000000"/>
        </w:rPr>
        <w:t>трьох</w:t>
      </w:r>
      <w:r w:rsidRPr="0076216C">
        <w:rPr>
          <w:color w:val="000000"/>
        </w:rPr>
        <w:t>) робочих днів</w:t>
      </w:r>
      <w:r w:rsidR="001819C9">
        <w:rPr>
          <w:color w:val="000000"/>
        </w:rPr>
        <w:t xml:space="preserve"> Замовника</w:t>
      </w:r>
      <w:r w:rsidR="00D4634C" w:rsidRPr="00D4634C">
        <w:rPr>
          <w:color w:val="000000"/>
        </w:rPr>
        <w:t>, які обраховуються</w:t>
      </w:r>
      <w:r w:rsidRPr="0076216C">
        <w:rPr>
          <w:color w:val="000000"/>
        </w:rPr>
        <w:t xml:space="preserve"> з дня отримання </w:t>
      </w:r>
      <w:r w:rsidR="001F72A0" w:rsidRPr="001F72A0">
        <w:rPr>
          <w:color w:val="000000"/>
        </w:rPr>
        <w:t xml:space="preserve">Акту </w:t>
      </w:r>
      <w:r w:rsidRPr="0076216C">
        <w:rPr>
          <w:color w:val="000000"/>
        </w:rPr>
        <w:t xml:space="preserve">та повернути один екземпляр Акту Виконавцю або протягом вказаного терміну надати письмове обґрунтування відмови від підписання із </w:t>
      </w:r>
      <w:r w:rsidRPr="006C5D83">
        <w:rPr>
          <w:color w:val="000000"/>
        </w:rPr>
        <w:t xml:space="preserve">зазначенням </w:t>
      </w:r>
      <w:r w:rsidR="001F72A0" w:rsidRPr="006C5D83">
        <w:rPr>
          <w:color w:val="000000"/>
        </w:rPr>
        <w:t>належних підстав</w:t>
      </w:r>
      <w:r w:rsidRPr="006C5D83">
        <w:rPr>
          <w:color w:val="000000"/>
        </w:rPr>
        <w:t>.</w:t>
      </w:r>
    </w:p>
    <w:p w:rsidR="00B829BC" w:rsidRPr="00057325" w:rsidRDefault="00B829BC" w:rsidP="00E07B48">
      <w:pPr>
        <w:autoSpaceDE w:val="0"/>
        <w:ind w:firstLine="426"/>
        <w:jc w:val="both"/>
        <w:rPr>
          <w:color w:val="000000"/>
          <w:lang w:val="ru-RU"/>
        </w:rPr>
      </w:pPr>
      <w:r w:rsidRPr="0076216C">
        <w:rPr>
          <w:color w:val="000000"/>
        </w:rPr>
        <w:t>3.</w:t>
      </w:r>
      <w:r w:rsidR="005A1FB0" w:rsidRPr="0076216C">
        <w:rPr>
          <w:color w:val="000000"/>
        </w:rPr>
        <w:t>7</w:t>
      </w:r>
      <w:r w:rsidRPr="0076216C">
        <w:rPr>
          <w:color w:val="000000"/>
        </w:rPr>
        <w:t>. У разі, якщо протягом строку, встановленого в пункті 3.</w:t>
      </w:r>
      <w:r w:rsidR="00212622">
        <w:rPr>
          <w:color w:val="000000"/>
        </w:rPr>
        <w:t>6</w:t>
      </w:r>
      <w:r w:rsidRPr="0076216C">
        <w:rPr>
          <w:color w:val="000000"/>
        </w:rPr>
        <w:t xml:space="preserve">. </w:t>
      </w:r>
      <w:r w:rsidR="007A4DD1" w:rsidRPr="0076216C">
        <w:rPr>
          <w:color w:val="000000"/>
        </w:rPr>
        <w:t xml:space="preserve">Розділу 3 </w:t>
      </w:r>
      <w:r w:rsidRPr="0076216C">
        <w:rPr>
          <w:color w:val="000000"/>
        </w:rPr>
        <w:t>цього Договору Замовник не надає Виконавцю Акт здачі-приймання наданих послуг або обґрунтування відмови від підписання із зазначенням пропонованого терміну усунення недоліків</w:t>
      </w:r>
      <w:r w:rsidR="001B7CD1">
        <w:rPr>
          <w:color w:val="000000"/>
        </w:rPr>
        <w:t>,</w:t>
      </w:r>
      <w:r w:rsidRPr="0076216C">
        <w:rPr>
          <w:color w:val="000000"/>
        </w:rPr>
        <w:t xml:space="preserve"> Послуги вважаються наданими належним чином, прийнятими Замовником без зауважень.</w:t>
      </w:r>
    </w:p>
    <w:p w:rsidR="00963717" w:rsidRPr="00057325" w:rsidRDefault="00963717" w:rsidP="00E07B48">
      <w:pPr>
        <w:autoSpaceDE w:val="0"/>
        <w:ind w:firstLine="426"/>
        <w:jc w:val="both"/>
        <w:rPr>
          <w:color w:val="000000"/>
          <w:sz w:val="12"/>
          <w:lang w:val="ru-RU"/>
        </w:rPr>
      </w:pPr>
    </w:p>
    <w:p w:rsidR="00456107" w:rsidRPr="0076216C" w:rsidRDefault="00456107" w:rsidP="00EB1A0B">
      <w:pPr>
        <w:suppressAutoHyphens w:val="0"/>
        <w:autoSpaceDE w:val="0"/>
        <w:spacing w:before="120" w:after="120"/>
        <w:jc w:val="center"/>
        <w:rPr>
          <w:b/>
          <w:bCs/>
          <w:color w:val="000000"/>
        </w:rPr>
      </w:pPr>
      <w:r w:rsidRPr="0076216C">
        <w:rPr>
          <w:b/>
          <w:bCs/>
          <w:color w:val="000000"/>
        </w:rPr>
        <w:t>4.</w:t>
      </w:r>
      <w:r w:rsidR="00D53C20" w:rsidRPr="0076216C">
        <w:rPr>
          <w:b/>
          <w:bCs/>
          <w:color w:val="000000"/>
        </w:rPr>
        <w:tab/>
      </w:r>
      <w:r w:rsidR="000C59FF" w:rsidRPr="0076216C">
        <w:rPr>
          <w:b/>
          <w:bCs/>
          <w:color w:val="000000"/>
        </w:rPr>
        <w:t>Обов’язки Сторін</w:t>
      </w:r>
    </w:p>
    <w:p w:rsidR="001F5F3E" w:rsidRPr="0076216C" w:rsidRDefault="001F5F3E" w:rsidP="001F5F3E">
      <w:pPr>
        <w:autoSpaceDE w:val="0"/>
        <w:spacing w:line="240" w:lineRule="atLeast"/>
        <w:ind w:firstLine="426"/>
        <w:jc w:val="both"/>
        <w:rPr>
          <w:b/>
          <w:color w:val="000000"/>
        </w:rPr>
      </w:pPr>
      <w:r w:rsidRPr="0076216C">
        <w:rPr>
          <w:b/>
          <w:color w:val="000000"/>
        </w:rPr>
        <w:t>4.1. Виконавець має право:</w:t>
      </w:r>
    </w:p>
    <w:p w:rsidR="001F5F3E" w:rsidRPr="0076216C" w:rsidRDefault="001F5F3E" w:rsidP="001F5F3E">
      <w:pPr>
        <w:autoSpaceDE w:val="0"/>
        <w:spacing w:line="240" w:lineRule="atLeast"/>
        <w:ind w:firstLine="708"/>
        <w:jc w:val="both"/>
        <w:rPr>
          <w:color w:val="000000"/>
        </w:rPr>
      </w:pPr>
      <w:r w:rsidRPr="0076216C">
        <w:rPr>
          <w:color w:val="000000"/>
        </w:rPr>
        <w:t xml:space="preserve">4.1.1. ознайомитись з усіма необхідними для належного надання Послуг документами; </w:t>
      </w:r>
    </w:p>
    <w:p w:rsidR="001F5F3E" w:rsidRPr="0076216C" w:rsidRDefault="001F5F3E" w:rsidP="001F5F3E">
      <w:pPr>
        <w:autoSpaceDE w:val="0"/>
        <w:spacing w:line="240" w:lineRule="atLeast"/>
        <w:ind w:firstLine="708"/>
        <w:jc w:val="both"/>
        <w:rPr>
          <w:color w:val="000000"/>
        </w:rPr>
      </w:pPr>
      <w:r w:rsidRPr="0076216C">
        <w:rPr>
          <w:color w:val="000000"/>
        </w:rPr>
        <w:t>4.1.2. отримувати належним чином засвідчені копії</w:t>
      </w:r>
      <w:r w:rsidR="00086DCC" w:rsidRPr="0076216C">
        <w:rPr>
          <w:color w:val="000000"/>
        </w:rPr>
        <w:t xml:space="preserve"> (в друкованому та/або електронному вигляді)</w:t>
      </w:r>
      <w:r w:rsidRPr="0076216C">
        <w:rPr>
          <w:color w:val="000000"/>
        </w:rPr>
        <w:t xml:space="preserve"> необхідних документів, пов’язаних з наданням Послуг;</w:t>
      </w:r>
    </w:p>
    <w:p w:rsidR="001F5F3E" w:rsidRPr="0076216C" w:rsidRDefault="001F5F3E" w:rsidP="001F5F3E">
      <w:pPr>
        <w:autoSpaceDE w:val="0"/>
        <w:spacing w:line="240" w:lineRule="atLeast"/>
        <w:ind w:firstLine="708"/>
        <w:jc w:val="both"/>
        <w:rPr>
          <w:color w:val="000000"/>
        </w:rPr>
      </w:pPr>
      <w:r w:rsidRPr="0076216C">
        <w:rPr>
          <w:color w:val="000000"/>
        </w:rPr>
        <w:t>4.1.3. одержувати від Замовника та/або його представників усні та письмові пояснення з питань, що виникають під час надання Послуг;</w:t>
      </w:r>
    </w:p>
    <w:p w:rsidR="001F5F3E" w:rsidRPr="0076216C" w:rsidRDefault="001F5F3E" w:rsidP="001F5F3E">
      <w:pPr>
        <w:autoSpaceDE w:val="0"/>
        <w:spacing w:line="240" w:lineRule="atLeast"/>
        <w:ind w:firstLine="708"/>
        <w:jc w:val="both"/>
        <w:rPr>
          <w:color w:val="000000"/>
        </w:rPr>
      </w:pPr>
      <w:r w:rsidRPr="0076216C">
        <w:rPr>
          <w:color w:val="000000"/>
        </w:rPr>
        <w:t xml:space="preserve">4.1.4. </w:t>
      </w:r>
      <w:r w:rsidR="009E03C1" w:rsidRPr="0076216C">
        <w:rPr>
          <w:color w:val="000000"/>
        </w:rPr>
        <w:t>призупинити</w:t>
      </w:r>
      <w:r w:rsidRPr="0076216C">
        <w:rPr>
          <w:color w:val="000000"/>
        </w:rPr>
        <w:t xml:space="preserve"> наданн</w:t>
      </w:r>
      <w:r w:rsidR="009E03C1" w:rsidRPr="0076216C">
        <w:rPr>
          <w:color w:val="000000"/>
        </w:rPr>
        <w:t>я</w:t>
      </w:r>
      <w:r w:rsidRPr="0076216C">
        <w:rPr>
          <w:color w:val="000000"/>
        </w:rPr>
        <w:t xml:space="preserve"> Послуг, в разі несплати Замовником у встановлені даним Договором терміни </w:t>
      </w:r>
      <w:r w:rsidR="009E03C1" w:rsidRPr="0076216C">
        <w:rPr>
          <w:color w:val="000000"/>
        </w:rPr>
        <w:t>передоплати за Послуги;</w:t>
      </w:r>
    </w:p>
    <w:p w:rsidR="001F5F3E" w:rsidRPr="0076216C" w:rsidRDefault="001F5F3E" w:rsidP="001F5F3E">
      <w:pPr>
        <w:autoSpaceDE w:val="0"/>
        <w:spacing w:line="240" w:lineRule="atLeast"/>
        <w:ind w:firstLine="708"/>
        <w:jc w:val="both"/>
        <w:rPr>
          <w:color w:val="000000"/>
        </w:rPr>
      </w:pPr>
      <w:r w:rsidRPr="0076216C">
        <w:rPr>
          <w:color w:val="000000"/>
        </w:rPr>
        <w:t>4.1.5. вимагати від Замовника нерозголошення конфіденційної інформації про Виконавця та/або його представників, а також інформації, що є комерційною таємницею Виконавця.</w:t>
      </w:r>
    </w:p>
    <w:p w:rsidR="001F5F3E" w:rsidRPr="0076216C" w:rsidRDefault="001F5F3E" w:rsidP="0012069E">
      <w:pPr>
        <w:autoSpaceDE w:val="0"/>
        <w:spacing w:before="60"/>
        <w:ind w:firstLine="425"/>
        <w:jc w:val="both"/>
        <w:rPr>
          <w:b/>
          <w:color w:val="000000"/>
        </w:rPr>
      </w:pPr>
      <w:r w:rsidRPr="0076216C">
        <w:rPr>
          <w:b/>
          <w:color w:val="000000"/>
        </w:rPr>
        <w:t>4.2. Виконавець зобов’язаний:</w:t>
      </w:r>
    </w:p>
    <w:p w:rsidR="001F5F3E" w:rsidRPr="0076216C" w:rsidRDefault="001F5F3E" w:rsidP="001F5F3E">
      <w:pPr>
        <w:autoSpaceDE w:val="0"/>
        <w:spacing w:line="240" w:lineRule="atLeast"/>
        <w:ind w:firstLine="708"/>
        <w:jc w:val="both"/>
        <w:rPr>
          <w:color w:val="000000"/>
        </w:rPr>
      </w:pPr>
      <w:r w:rsidRPr="0076216C">
        <w:rPr>
          <w:color w:val="000000"/>
        </w:rPr>
        <w:t>4.2.1. дотримуватись конфіденційності щодо інформації про Замовника</w:t>
      </w:r>
      <w:r w:rsidR="00E22BFA" w:rsidRPr="0076216C">
        <w:rPr>
          <w:color w:val="000000"/>
        </w:rPr>
        <w:t xml:space="preserve"> та наданої Замовником документації,</w:t>
      </w:r>
      <w:r w:rsidRPr="0076216C">
        <w:rPr>
          <w:color w:val="000000"/>
        </w:rPr>
        <w:t xml:space="preserve"> у тому числі отриман</w:t>
      </w:r>
      <w:r w:rsidR="00E22BFA" w:rsidRPr="0076216C">
        <w:rPr>
          <w:color w:val="000000"/>
        </w:rPr>
        <w:t>их</w:t>
      </w:r>
      <w:r w:rsidRPr="0076216C">
        <w:rPr>
          <w:color w:val="000000"/>
        </w:rPr>
        <w:t xml:space="preserve"> від нього під час надання Послуг;</w:t>
      </w:r>
    </w:p>
    <w:p w:rsidR="001F5F3E" w:rsidRPr="0076216C" w:rsidRDefault="001F5F3E" w:rsidP="001F5F3E">
      <w:pPr>
        <w:autoSpaceDE w:val="0"/>
        <w:spacing w:line="240" w:lineRule="atLeast"/>
        <w:ind w:firstLine="708"/>
        <w:jc w:val="both"/>
        <w:rPr>
          <w:color w:val="000000"/>
        </w:rPr>
      </w:pPr>
      <w:r w:rsidRPr="0076216C">
        <w:rPr>
          <w:color w:val="000000"/>
        </w:rPr>
        <w:lastRenderedPageBreak/>
        <w:t>4.2.2. надати Послуги якісно, об’єктивно та неупереджено, а також повно та достовірно оформити результати надання Послуг;</w:t>
      </w:r>
    </w:p>
    <w:p w:rsidR="001F5F3E" w:rsidRPr="0076216C" w:rsidRDefault="001F5F3E" w:rsidP="001F5F3E">
      <w:pPr>
        <w:autoSpaceDE w:val="0"/>
        <w:spacing w:line="240" w:lineRule="atLeast"/>
        <w:ind w:firstLine="708"/>
        <w:jc w:val="both"/>
        <w:rPr>
          <w:color w:val="000000"/>
        </w:rPr>
      </w:pPr>
      <w:r w:rsidRPr="0076216C">
        <w:rPr>
          <w:color w:val="000000"/>
        </w:rPr>
        <w:t>4.2.3. не розголошувати конфіденційну інформацію та інформацію, що є комерційною таємницею Замовника, яка стала доступною представникам Виконавця у процесі надання Послуг;</w:t>
      </w:r>
    </w:p>
    <w:p w:rsidR="001F5F3E" w:rsidRPr="0076216C" w:rsidRDefault="001F5F3E" w:rsidP="001F5F3E">
      <w:pPr>
        <w:autoSpaceDE w:val="0"/>
        <w:spacing w:line="240" w:lineRule="atLeast"/>
        <w:ind w:firstLine="708"/>
        <w:jc w:val="both"/>
        <w:rPr>
          <w:color w:val="000000"/>
        </w:rPr>
      </w:pPr>
      <w:r w:rsidRPr="0076216C">
        <w:rPr>
          <w:color w:val="000000"/>
        </w:rPr>
        <w:t>4.2.4. дотримуватись ділової етики у взаємовідносинах із Замовником;</w:t>
      </w:r>
    </w:p>
    <w:p w:rsidR="001F5F3E" w:rsidRPr="0076216C" w:rsidRDefault="001F5F3E" w:rsidP="001F5F3E">
      <w:pPr>
        <w:autoSpaceDE w:val="0"/>
        <w:spacing w:line="240" w:lineRule="atLeast"/>
        <w:ind w:firstLine="708"/>
        <w:jc w:val="both"/>
        <w:rPr>
          <w:color w:val="000000"/>
        </w:rPr>
      </w:pPr>
      <w:r w:rsidRPr="0076216C">
        <w:rPr>
          <w:color w:val="000000"/>
        </w:rPr>
        <w:t xml:space="preserve">4.2.5. підготувати та надати </w:t>
      </w:r>
      <w:r w:rsidR="005A02FD" w:rsidRPr="0076216C">
        <w:rPr>
          <w:color w:val="000000"/>
        </w:rPr>
        <w:t>Замовнику</w:t>
      </w:r>
      <w:r w:rsidR="00C65781">
        <w:rPr>
          <w:color w:val="000000"/>
        </w:rPr>
        <w:t xml:space="preserve"> е</w:t>
      </w:r>
      <w:r w:rsidR="00327F22" w:rsidRPr="0076216C">
        <w:rPr>
          <w:color w:val="000000"/>
        </w:rPr>
        <w:t>кспертний висновок</w:t>
      </w:r>
      <w:r w:rsidRPr="0076216C">
        <w:rPr>
          <w:color w:val="000000"/>
        </w:rPr>
        <w:t xml:space="preserve"> в терміни передбачені п.</w:t>
      </w:r>
      <w:r w:rsidR="003D1D45" w:rsidRPr="0076216C">
        <w:rPr>
          <w:color w:val="000000"/>
        </w:rPr>
        <w:t> </w:t>
      </w:r>
      <w:r w:rsidRPr="0076216C">
        <w:rPr>
          <w:color w:val="000000"/>
        </w:rPr>
        <w:t xml:space="preserve">1.2. </w:t>
      </w:r>
      <w:r w:rsidR="005A02FD" w:rsidRPr="0076216C">
        <w:rPr>
          <w:color w:val="000000"/>
        </w:rPr>
        <w:t xml:space="preserve">Розділу 1 </w:t>
      </w:r>
      <w:r w:rsidR="003D1D45" w:rsidRPr="0076216C">
        <w:rPr>
          <w:color w:val="000000"/>
        </w:rPr>
        <w:t xml:space="preserve">та у відповідності з п. 3.3. Розділу 3 </w:t>
      </w:r>
      <w:r w:rsidRPr="0076216C">
        <w:rPr>
          <w:color w:val="000000"/>
        </w:rPr>
        <w:t>цього Договору</w:t>
      </w:r>
      <w:r w:rsidR="003D1D45" w:rsidRPr="0076216C">
        <w:rPr>
          <w:color w:val="000000"/>
        </w:rPr>
        <w:t>.</w:t>
      </w:r>
    </w:p>
    <w:p w:rsidR="001F5F3E" w:rsidRPr="0076216C" w:rsidRDefault="001F5F3E" w:rsidP="0012069E">
      <w:pPr>
        <w:autoSpaceDE w:val="0"/>
        <w:spacing w:before="60"/>
        <w:ind w:firstLine="425"/>
        <w:jc w:val="both"/>
        <w:rPr>
          <w:b/>
          <w:color w:val="000000"/>
        </w:rPr>
      </w:pPr>
      <w:r w:rsidRPr="0076216C">
        <w:rPr>
          <w:b/>
          <w:color w:val="000000"/>
        </w:rPr>
        <w:t>4.3. Замовник має право:</w:t>
      </w:r>
    </w:p>
    <w:p w:rsidR="001F5F3E" w:rsidRPr="0076216C" w:rsidRDefault="001F5F3E" w:rsidP="001F5F3E">
      <w:pPr>
        <w:autoSpaceDE w:val="0"/>
        <w:spacing w:line="240" w:lineRule="atLeast"/>
        <w:ind w:firstLine="708"/>
        <w:jc w:val="both"/>
        <w:rPr>
          <w:color w:val="000000"/>
        </w:rPr>
      </w:pPr>
      <w:r w:rsidRPr="0076216C">
        <w:rPr>
          <w:color w:val="000000"/>
        </w:rPr>
        <w:t>4.3.1. вимагати від представників Виконавця дотримання вимог чинного законодавства України;</w:t>
      </w:r>
    </w:p>
    <w:p w:rsidR="001F5F3E" w:rsidRPr="0076216C" w:rsidRDefault="001F5F3E" w:rsidP="001F5F3E">
      <w:pPr>
        <w:autoSpaceDE w:val="0"/>
        <w:spacing w:line="240" w:lineRule="atLeast"/>
        <w:ind w:firstLine="708"/>
        <w:jc w:val="both"/>
        <w:rPr>
          <w:color w:val="000000"/>
        </w:rPr>
      </w:pPr>
      <w:r w:rsidRPr="0076216C">
        <w:rPr>
          <w:color w:val="000000"/>
        </w:rPr>
        <w:t>4.3.2. вимагати від Виконавця нерозголошення конфіденційної інформації про Замовника та/або його представників, а також інформації, що є комерційною таємницею Замовника.</w:t>
      </w:r>
    </w:p>
    <w:p w:rsidR="001F5F3E" w:rsidRPr="0076216C" w:rsidRDefault="001F5F3E" w:rsidP="0012069E">
      <w:pPr>
        <w:autoSpaceDE w:val="0"/>
        <w:spacing w:before="60"/>
        <w:ind w:firstLine="425"/>
        <w:jc w:val="both"/>
        <w:rPr>
          <w:b/>
          <w:color w:val="000000"/>
        </w:rPr>
      </w:pPr>
      <w:r w:rsidRPr="0076216C">
        <w:rPr>
          <w:b/>
          <w:color w:val="000000"/>
        </w:rPr>
        <w:t xml:space="preserve">4.4. Замовник зобов’язаний: </w:t>
      </w:r>
    </w:p>
    <w:p w:rsidR="001F5F3E" w:rsidRPr="0076216C" w:rsidRDefault="001F5F3E" w:rsidP="001F5F3E">
      <w:pPr>
        <w:autoSpaceDE w:val="0"/>
        <w:spacing w:line="240" w:lineRule="atLeast"/>
        <w:ind w:firstLine="708"/>
        <w:jc w:val="both"/>
        <w:rPr>
          <w:color w:val="000000"/>
        </w:rPr>
      </w:pPr>
      <w:r w:rsidRPr="0076216C">
        <w:rPr>
          <w:color w:val="000000"/>
        </w:rPr>
        <w:t xml:space="preserve">4.4.1. </w:t>
      </w:r>
      <w:r w:rsidR="008A7B05" w:rsidRPr="0076216C">
        <w:rPr>
          <w:color w:val="000000"/>
        </w:rPr>
        <w:t xml:space="preserve">передати Виконавцю (його представнику) разом із </w:t>
      </w:r>
      <w:r w:rsidR="00957D6C" w:rsidRPr="0076216C">
        <w:rPr>
          <w:color w:val="000000"/>
        </w:rPr>
        <w:t>листом-</w:t>
      </w:r>
      <w:r w:rsidR="008A7B05" w:rsidRPr="0076216C">
        <w:rPr>
          <w:color w:val="000000"/>
        </w:rPr>
        <w:t>заявою</w:t>
      </w:r>
      <w:r w:rsidR="00957D6C" w:rsidRPr="0076216C">
        <w:rPr>
          <w:color w:val="000000"/>
        </w:rPr>
        <w:t xml:space="preserve"> (Додаток 1)</w:t>
      </w:r>
      <w:r w:rsidR="008A7B05" w:rsidRPr="0076216C">
        <w:rPr>
          <w:color w:val="000000"/>
        </w:rPr>
        <w:t xml:space="preserve"> пакет документів</w:t>
      </w:r>
      <w:r w:rsidR="002C31AD" w:rsidRPr="0076216C">
        <w:rPr>
          <w:color w:val="000000"/>
        </w:rPr>
        <w:t xml:space="preserve"> </w:t>
      </w:r>
      <w:r w:rsidR="004C5901">
        <w:rPr>
          <w:color w:val="000000"/>
        </w:rPr>
        <w:t>відповідно</w:t>
      </w:r>
      <w:r w:rsidR="001B06E1">
        <w:rPr>
          <w:color w:val="000000"/>
        </w:rPr>
        <w:t xml:space="preserve"> до</w:t>
      </w:r>
      <w:r w:rsidR="004C5901" w:rsidRPr="004C5901">
        <w:rPr>
          <w:color w:val="000000"/>
        </w:rPr>
        <w:t xml:space="preserve"> Постанови КМУ від 03.02.1997р. № 146 </w:t>
      </w:r>
      <w:r w:rsidR="002C31AD" w:rsidRPr="0076216C">
        <w:rPr>
          <w:color w:val="000000"/>
        </w:rPr>
        <w:t xml:space="preserve">у двох  примірниках за описом, передбаченим </w:t>
      </w:r>
      <w:r w:rsidR="008A7B05" w:rsidRPr="0076216C">
        <w:rPr>
          <w:color w:val="000000"/>
        </w:rPr>
        <w:t>Додатк</w:t>
      </w:r>
      <w:r w:rsidR="002C31AD" w:rsidRPr="0076216C">
        <w:rPr>
          <w:color w:val="000000"/>
        </w:rPr>
        <w:t>ом</w:t>
      </w:r>
      <w:r w:rsidR="00744836" w:rsidRPr="0076216C">
        <w:rPr>
          <w:color w:val="000000"/>
        </w:rPr>
        <w:t xml:space="preserve"> 2</w:t>
      </w:r>
      <w:r w:rsidR="002C31AD" w:rsidRPr="0076216C">
        <w:rPr>
          <w:color w:val="000000"/>
        </w:rPr>
        <w:t xml:space="preserve"> до цього Договору</w:t>
      </w:r>
      <w:r w:rsidRPr="0076216C">
        <w:rPr>
          <w:color w:val="000000"/>
        </w:rPr>
        <w:t>;</w:t>
      </w:r>
    </w:p>
    <w:p w:rsidR="001F5F3E" w:rsidRPr="0076216C" w:rsidRDefault="001F5F3E" w:rsidP="001F5F3E">
      <w:pPr>
        <w:autoSpaceDE w:val="0"/>
        <w:spacing w:line="240" w:lineRule="atLeast"/>
        <w:ind w:firstLine="708"/>
        <w:jc w:val="both"/>
        <w:rPr>
          <w:color w:val="000000"/>
        </w:rPr>
      </w:pPr>
      <w:r w:rsidRPr="0076216C">
        <w:rPr>
          <w:color w:val="000000"/>
        </w:rPr>
        <w:t>4.4.2. надавати на запит представника Виконавця всю необхідну інформацію та документи, що необхідні для належного надання Послуг;</w:t>
      </w:r>
    </w:p>
    <w:p w:rsidR="001F5F3E" w:rsidRPr="0076216C" w:rsidRDefault="001F5F3E" w:rsidP="001F5F3E">
      <w:pPr>
        <w:autoSpaceDE w:val="0"/>
        <w:spacing w:line="240" w:lineRule="atLeast"/>
        <w:ind w:firstLine="708"/>
        <w:jc w:val="both"/>
        <w:rPr>
          <w:color w:val="000000"/>
        </w:rPr>
      </w:pPr>
      <w:r w:rsidRPr="0076216C">
        <w:rPr>
          <w:color w:val="000000"/>
        </w:rPr>
        <w:t xml:space="preserve">4.4.3. надати Виконавцю підписані (з проставлянням печатки/штампу) екземпляри даного Договору та додатків до нього, в тому числі шляхом надсилання </w:t>
      </w:r>
      <w:proofErr w:type="spellStart"/>
      <w:r w:rsidRPr="0076216C">
        <w:rPr>
          <w:color w:val="000000"/>
        </w:rPr>
        <w:t>скан</w:t>
      </w:r>
      <w:proofErr w:type="spellEnd"/>
      <w:r w:rsidRPr="0076216C">
        <w:rPr>
          <w:color w:val="000000"/>
        </w:rPr>
        <w:t>-копій Договору та Додатків до нього на електронну пошту Виконавця та/або його представників;</w:t>
      </w:r>
    </w:p>
    <w:p w:rsidR="001F5F3E" w:rsidRPr="0076216C" w:rsidRDefault="001F5F3E" w:rsidP="001F5F3E">
      <w:pPr>
        <w:autoSpaceDE w:val="0"/>
        <w:spacing w:line="240" w:lineRule="atLeast"/>
        <w:ind w:firstLine="708"/>
        <w:jc w:val="both"/>
        <w:rPr>
          <w:color w:val="000000"/>
        </w:rPr>
      </w:pPr>
      <w:r w:rsidRPr="0076216C">
        <w:rPr>
          <w:color w:val="000000"/>
        </w:rPr>
        <w:t>4.4.4. здійснити оплату Послуг в порядку та в терміни, встановлені даним Договором та Додатками до нього;</w:t>
      </w:r>
    </w:p>
    <w:p w:rsidR="001F5F3E" w:rsidRPr="0076216C" w:rsidRDefault="001F5F3E" w:rsidP="001F5F3E">
      <w:pPr>
        <w:autoSpaceDE w:val="0"/>
        <w:spacing w:line="240" w:lineRule="atLeast"/>
        <w:ind w:firstLine="708"/>
        <w:jc w:val="both"/>
        <w:rPr>
          <w:color w:val="000000"/>
        </w:rPr>
      </w:pPr>
      <w:r w:rsidRPr="0076216C">
        <w:rPr>
          <w:color w:val="000000"/>
        </w:rPr>
        <w:t>4.4.5. дотримуватись конфіденційності щодо інформації про Виконавця, у тому числі отриманої в</w:t>
      </w:r>
      <w:r w:rsidR="00C955E6" w:rsidRPr="0076216C">
        <w:rPr>
          <w:color w:val="000000"/>
        </w:rPr>
        <w:t>ід нього під час надання Послуг.</w:t>
      </w:r>
    </w:p>
    <w:p w:rsidR="001F5F3E" w:rsidRPr="00057325" w:rsidRDefault="001F5F3E" w:rsidP="00191A11">
      <w:pPr>
        <w:autoSpaceDE w:val="0"/>
        <w:spacing w:line="240" w:lineRule="atLeast"/>
        <w:ind w:firstLine="426"/>
        <w:jc w:val="both"/>
        <w:rPr>
          <w:color w:val="000000"/>
          <w:lang w:val="ru-RU"/>
        </w:rPr>
      </w:pPr>
      <w:r w:rsidRPr="0076216C">
        <w:rPr>
          <w:color w:val="000000"/>
        </w:rPr>
        <w:t>4.5. Сторони зобов’язуються виконувати всі вимоги даного Договору.</w:t>
      </w:r>
    </w:p>
    <w:p w:rsidR="00963717" w:rsidRPr="00057325" w:rsidRDefault="00963717" w:rsidP="00191A11">
      <w:pPr>
        <w:autoSpaceDE w:val="0"/>
        <w:spacing w:line="240" w:lineRule="atLeast"/>
        <w:ind w:firstLine="426"/>
        <w:jc w:val="both"/>
        <w:rPr>
          <w:color w:val="000000"/>
          <w:sz w:val="12"/>
          <w:lang w:val="ru-RU"/>
        </w:rPr>
      </w:pPr>
    </w:p>
    <w:p w:rsidR="00456107" w:rsidRPr="0076216C" w:rsidRDefault="00456107">
      <w:pPr>
        <w:autoSpaceDE w:val="0"/>
        <w:spacing w:before="120" w:after="120" w:line="240" w:lineRule="atLeast"/>
        <w:ind w:left="1"/>
        <w:jc w:val="center"/>
        <w:rPr>
          <w:b/>
          <w:bCs/>
          <w:color w:val="000000"/>
        </w:rPr>
      </w:pPr>
      <w:r w:rsidRPr="0076216C">
        <w:rPr>
          <w:b/>
          <w:bCs/>
          <w:color w:val="000000"/>
        </w:rPr>
        <w:t>5.</w:t>
      </w:r>
      <w:r w:rsidR="00D53C20" w:rsidRPr="0076216C">
        <w:rPr>
          <w:b/>
          <w:bCs/>
          <w:color w:val="000000"/>
        </w:rPr>
        <w:tab/>
      </w:r>
      <w:r w:rsidR="0012069E" w:rsidRPr="0076216C">
        <w:rPr>
          <w:b/>
          <w:bCs/>
          <w:color w:val="000000"/>
        </w:rPr>
        <w:t>Відповідальність Сторін і вирішення спорів</w:t>
      </w:r>
    </w:p>
    <w:p w:rsidR="00C955E6" w:rsidRPr="0076216C" w:rsidRDefault="00C955E6" w:rsidP="0012069E">
      <w:pPr>
        <w:autoSpaceDE w:val="0"/>
        <w:ind w:firstLine="709"/>
        <w:jc w:val="both"/>
        <w:rPr>
          <w:bCs/>
          <w:color w:val="000000"/>
        </w:rPr>
      </w:pPr>
      <w:r w:rsidRPr="0076216C">
        <w:rPr>
          <w:bCs/>
          <w:color w:val="000000"/>
        </w:rPr>
        <w:t>5.1. У випадку порушення своїх зобов'язань за цим Договором Сторони несуть відповідальність, визначену цим Договором та чинним в Україні законодавством. Порушенням зобов'язання є його невиконання або неналежне виконання, тобто виконання з порушенням умов, визначених змістом зобов'язання.</w:t>
      </w:r>
    </w:p>
    <w:p w:rsidR="00C955E6" w:rsidRPr="0076216C" w:rsidRDefault="00C955E6" w:rsidP="0012069E">
      <w:pPr>
        <w:autoSpaceDE w:val="0"/>
        <w:ind w:firstLine="709"/>
        <w:jc w:val="both"/>
        <w:rPr>
          <w:bCs/>
          <w:color w:val="000000"/>
        </w:rPr>
      </w:pPr>
      <w:r w:rsidRPr="0076216C">
        <w:rPr>
          <w:bCs/>
          <w:color w:val="000000"/>
        </w:rPr>
        <w:t>5.2. Сторони не несуть відповідальності за порушення своїх зобов'язань за цим Договором, якщо воно сталося не з їх вини. Сторона вважається невинуватою, якщо вона доведе, що вжила всіх залежних від неї заходів для належного виконання зобов'язання.</w:t>
      </w:r>
    </w:p>
    <w:p w:rsidR="00C955E6" w:rsidRPr="0076216C" w:rsidRDefault="00C955E6" w:rsidP="0012069E">
      <w:pPr>
        <w:autoSpaceDE w:val="0"/>
        <w:spacing w:before="60"/>
        <w:ind w:firstLine="426"/>
        <w:jc w:val="both"/>
        <w:rPr>
          <w:bCs/>
          <w:color w:val="000000"/>
        </w:rPr>
      </w:pPr>
      <w:r w:rsidRPr="0076216C">
        <w:rPr>
          <w:b/>
          <w:bCs/>
          <w:color w:val="000000"/>
        </w:rPr>
        <w:t>5.3. Відповідальність Замовника</w:t>
      </w:r>
      <w:r w:rsidRPr="0076216C">
        <w:rPr>
          <w:bCs/>
          <w:color w:val="000000"/>
        </w:rPr>
        <w:t>:</w:t>
      </w:r>
    </w:p>
    <w:p w:rsidR="00C955E6" w:rsidRPr="0076216C" w:rsidRDefault="00C955E6" w:rsidP="0012069E">
      <w:pPr>
        <w:autoSpaceDE w:val="0"/>
        <w:ind w:firstLine="709"/>
        <w:jc w:val="both"/>
        <w:rPr>
          <w:bCs/>
          <w:color w:val="000000"/>
        </w:rPr>
      </w:pPr>
      <w:r w:rsidRPr="0076216C">
        <w:rPr>
          <w:bCs/>
          <w:color w:val="000000"/>
        </w:rPr>
        <w:t>5.3.1. Замовник несе відповідальність за несвоєчасність оплати Послуг Виконавцю і сплачує йому пеню в розмірі подвійної облікової ставки Національного Банку України за кожний день затримки платежу згідно термінів і умов, Розділу 2 даного</w:t>
      </w:r>
      <w:r w:rsidR="00E01A1F" w:rsidRPr="0076216C">
        <w:rPr>
          <w:bCs/>
          <w:color w:val="000000"/>
        </w:rPr>
        <w:t xml:space="preserve"> Договору та Додатків до нього.</w:t>
      </w:r>
    </w:p>
    <w:p w:rsidR="00C955E6" w:rsidRPr="0076216C" w:rsidRDefault="00C955E6" w:rsidP="005C0B9C">
      <w:pPr>
        <w:autoSpaceDE w:val="0"/>
        <w:spacing w:before="60"/>
        <w:ind w:firstLine="426"/>
        <w:jc w:val="both"/>
        <w:rPr>
          <w:b/>
          <w:bCs/>
          <w:color w:val="000000"/>
        </w:rPr>
      </w:pPr>
      <w:r w:rsidRPr="0076216C">
        <w:rPr>
          <w:b/>
          <w:bCs/>
          <w:color w:val="000000"/>
        </w:rPr>
        <w:t>5.4. Відповідальність Виконавця:</w:t>
      </w:r>
    </w:p>
    <w:p w:rsidR="00C955E6" w:rsidRPr="0076216C" w:rsidRDefault="00C955E6" w:rsidP="0012069E">
      <w:pPr>
        <w:autoSpaceDE w:val="0"/>
        <w:ind w:firstLine="709"/>
        <w:jc w:val="both"/>
        <w:rPr>
          <w:bCs/>
          <w:color w:val="000000"/>
        </w:rPr>
      </w:pPr>
      <w:r w:rsidRPr="0076216C">
        <w:rPr>
          <w:bCs/>
          <w:color w:val="000000"/>
        </w:rPr>
        <w:t>5.4.1. При порушенні вимог п. 1.2. цього Договору</w:t>
      </w:r>
      <w:r w:rsidR="009F10FF" w:rsidRPr="0076216C">
        <w:rPr>
          <w:bCs/>
          <w:color w:val="000000"/>
        </w:rPr>
        <w:t>, якщо воно сталось з вини Виконавця,</w:t>
      </w:r>
      <w:r w:rsidRPr="0076216C">
        <w:rPr>
          <w:bCs/>
          <w:color w:val="000000"/>
        </w:rPr>
        <w:t xml:space="preserve"> Виконавець сплачує Замовнику </w:t>
      </w:r>
      <w:r w:rsidR="008925F8">
        <w:rPr>
          <w:bCs/>
          <w:color w:val="000000"/>
        </w:rPr>
        <w:t>неустойку</w:t>
      </w:r>
      <w:r w:rsidRPr="0076216C">
        <w:rPr>
          <w:bCs/>
          <w:color w:val="000000"/>
        </w:rPr>
        <w:t xml:space="preserve"> в розмірі подвійної облікової ставки Національного Банку України за кожний день затримки.</w:t>
      </w:r>
    </w:p>
    <w:p w:rsidR="00C955E6" w:rsidRPr="0076216C" w:rsidRDefault="00C955E6" w:rsidP="00A32F78">
      <w:pPr>
        <w:autoSpaceDE w:val="0"/>
        <w:ind w:firstLine="426"/>
        <w:jc w:val="both"/>
        <w:rPr>
          <w:bCs/>
          <w:color w:val="000000"/>
        </w:rPr>
      </w:pPr>
      <w:r w:rsidRPr="0076216C">
        <w:rPr>
          <w:bCs/>
          <w:color w:val="000000"/>
        </w:rPr>
        <w:t>5.5. За розголошення комерційної таємниці Сторони несуть відповідальність відповідно до чинного законодавства України;</w:t>
      </w:r>
    </w:p>
    <w:p w:rsidR="00C955E6" w:rsidRPr="0076216C" w:rsidRDefault="00C955E6" w:rsidP="00A32F78">
      <w:pPr>
        <w:autoSpaceDE w:val="0"/>
        <w:ind w:firstLine="426"/>
        <w:jc w:val="both"/>
        <w:rPr>
          <w:bCs/>
          <w:color w:val="000000"/>
        </w:rPr>
      </w:pPr>
      <w:r w:rsidRPr="0076216C">
        <w:rPr>
          <w:bCs/>
          <w:color w:val="000000"/>
        </w:rPr>
        <w:t>5.</w:t>
      </w:r>
      <w:r w:rsidR="00A32F78" w:rsidRPr="00057325">
        <w:rPr>
          <w:bCs/>
          <w:color w:val="000000"/>
        </w:rPr>
        <w:t>6</w:t>
      </w:r>
      <w:r w:rsidRPr="0076216C">
        <w:rPr>
          <w:bCs/>
          <w:color w:val="000000"/>
        </w:rPr>
        <w:t>. Усі спори, що пов'язані із цим Договором, його укладанням або такі, що виникають в процесі виконання умов цього Договору, вирішуються шляхом переговорів між представниками Сторін.</w:t>
      </w:r>
    </w:p>
    <w:p w:rsidR="00C955E6" w:rsidRPr="00057325" w:rsidRDefault="00C955E6" w:rsidP="00A32F78">
      <w:pPr>
        <w:autoSpaceDE w:val="0"/>
        <w:ind w:firstLine="426"/>
        <w:jc w:val="both"/>
        <w:rPr>
          <w:bCs/>
          <w:color w:val="000000"/>
          <w:lang w:val="ru-RU"/>
        </w:rPr>
      </w:pPr>
      <w:r w:rsidRPr="0076216C">
        <w:rPr>
          <w:bCs/>
          <w:color w:val="000000"/>
        </w:rPr>
        <w:lastRenderedPageBreak/>
        <w:t>5.</w:t>
      </w:r>
      <w:r w:rsidR="00A32F78" w:rsidRPr="00057325">
        <w:rPr>
          <w:bCs/>
          <w:color w:val="000000"/>
          <w:lang w:val="ru-RU"/>
        </w:rPr>
        <w:t>7</w:t>
      </w:r>
      <w:r w:rsidRPr="0076216C">
        <w:rPr>
          <w:bCs/>
          <w:color w:val="000000"/>
        </w:rPr>
        <w:t xml:space="preserve">. </w:t>
      </w:r>
      <w:r w:rsidR="0028467A" w:rsidRPr="0076216C">
        <w:rPr>
          <w:bCs/>
          <w:color w:val="000000"/>
        </w:rPr>
        <w:t>В разі, якщо спір не вдалося врегулювати шляхом переговорів, то він</w:t>
      </w:r>
      <w:r w:rsidRPr="0076216C">
        <w:rPr>
          <w:bCs/>
          <w:color w:val="000000"/>
        </w:rPr>
        <w:t xml:space="preserve"> підляга</w:t>
      </w:r>
      <w:r w:rsidR="0028467A" w:rsidRPr="0076216C">
        <w:rPr>
          <w:bCs/>
          <w:color w:val="000000"/>
        </w:rPr>
        <w:t>є</w:t>
      </w:r>
      <w:r w:rsidRPr="0076216C">
        <w:rPr>
          <w:bCs/>
          <w:color w:val="000000"/>
        </w:rPr>
        <w:t xml:space="preserve"> вирішенню в </w:t>
      </w:r>
      <w:r w:rsidR="0028467A" w:rsidRPr="0076216C">
        <w:rPr>
          <w:bCs/>
          <w:color w:val="000000"/>
        </w:rPr>
        <w:t>Господарському суді</w:t>
      </w:r>
      <w:r w:rsidR="00CE358A">
        <w:rPr>
          <w:bCs/>
          <w:color w:val="000000"/>
        </w:rPr>
        <w:t xml:space="preserve"> за місцем знаходження відповідача</w:t>
      </w:r>
      <w:r w:rsidRPr="0076216C">
        <w:rPr>
          <w:bCs/>
          <w:color w:val="000000"/>
        </w:rPr>
        <w:t>.</w:t>
      </w:r>
    </w:p>
    <w:p w:rsidR="00963717" w:rsidRPr="00057325" w:rsidRDefault="00963717" w:rsidP="00A32F78">
      <w:pPr>
        <w:autoSpaceDE w:val="0"/>
        <w:ind w:firstLine="426"/>
        <w:jc w:val="both"/>
        <w:rPr>
          <w:bCs/>
          <w:color w:val="000000"/>
          <w:sz w:val="12"/>
          <w:lang w:val="ru-RU"/>
        </w:rPr>
      </w:pPr>
    </w:p>
    <w:p w:rsidR="00B2190D" w:rsidRPr="0076216C" w:rsidRDefault="00B2190D" w:rsidP="00B2190D">
      <w:pPr>
        <w:autoSpaceDE w:val="0"/>
        <w:spacing w:before="120" w:after="120"/>
        <w:jc w:val="center"/>
        <w:rPr>
          <w:b/>
          <w:bCs/>
          <w:color w:val="000000"/>
        </w:rPr>
      </w:pPr>
      <w:r w:rsidRPr="0076216C">
        <w:rPr>
          <w:b/>
          <w:bCs/>
          <w:color w:val="000000"/>
        </w:rPr>
        <w:t>6.</w:t>
      </w:r>
      <w:r w:rsidR="00D53C20" w:rsidRPr="0076216C">
        <w:rPr>
          <w:b/>
          <w:bCs/>
          <w:color w:val="000000"/>
        </w:rPr>
        <w:tab/>
      </w:r>
      <w:r w:rsidRPr="0076216C">
        <w:rPr>
          <w:b/>
          <w:bCs/>
          <w:color w:val="000000"/>
        </w:rPr>
        <w:t>Конфіденційність</w:t>
      </w:r>
    </w:p>
    <w:p w:rsidR="00B2190D" w:rsidRPr="0076216C" w:rsidRDefault="00B2190D" w:rsidP="00E07B48">
      <w:pPr>
        <w:autoSpaceDE w:val="0"/>
        <w:ind w:firstLine="426"/>
        <w:jc w:val="both"/>
        <w:rPr>
          <w:bCs/>
          <w:color w:val="000000"/>
        </w:rPr>
      </w:pPr>
      <w:r w:rsidRPr="0076216C">
        <w:rPr>
          <w:bCs/>
          <w:color w:val="000000"/>
        </w:rPr>
        <w:t>6.1. Сторони погоджуються розглядати як конфіденційну будь-яку інформацію та/або документ</w:t>
      </w:r>
      <w:r w:rsidR="00E421EA" w:rsidRPr="0076216C">
        <w:rPr>
          <w:bCs/>
          <w:color w:val="000000"/>
        </w:rPr>
        <w:t>ацію</w:t>
      </w:r>
      <w:r w:rsidRPr="0076216C">
        <w:rPr>
          <w:bCs/>
          <w:color w:val="000000"/>
        </w:rPr>
        <w:t>, отриман</w:t>
      </w:r>
      <w:r w:rsidR="00E421EA" w:rsidRPr="0076216C">
        <w:rPr>
          <w:bCs/>
          <w:color w:val="000000"/>
        </w:rPr>
        <w:t>у</w:t>
      </w:r>
      <w:r w:rsidRPr="0076216C">
        <w:rPr>
          <w:bCs/>
          <w:color w:val="000000"/>
        </w:rPr>
        <w:t xml:space="preserve"> в письмовій та/або усній формі або в будь</w:t>
      </w:r>
      <w:r w:rsidR="00E421EA" w:rsidRPr="0076216C">
        <w:rPr>
          <w:bCs/>
          <w:color w:val="000000"/>
        </w:rPr>
        <w:t>-</w:t>
      </w:r>
      <w:r w:rsidRPr="0076216C">
        <w:rPr>
          <w:bCs/>
          <w:color w:val="000000"/>
        </w:rPr>
        <w:t>який інший спосіб (</w:t>
      </w:r>
      <w:r w:rsidR="00E421EA" w:rsidRPr="0076216C">
        <w:rPr>
          <w:bCs/>
          <w:color w:val="000000"/>
        </w:rPr>
        <w:t>на</w:t>
      </w:r>
      <w:r w:rsidRPr="0076216C">
        <w:rPr>
          <w:bCs/>
          <w:color w:val="000000"/>
        </w:rPr>
        <w:t xml:space="preserve">далі за текстом </w:t>
      </w:r>
      <w:r w:rsidR="00E421EA" w:rsidRPr="0076216C">
        <w:rPr>
          <w:bCs/>
          <w:color w:val="000000"/>
        </w:rPr>
        <w:t>як</w:t>
      </w:r>
      <w:r w:rsidRPr="0076216C">
        <w:rPr>
          <w:bCs/>
          <w:color w:val="000000"/>
        </w:rPr>
        <w:t xml:space="preserve"> «Інформація»), що знаходиться у володінні іншої Сторони, і яка</w:t>
      </w:r>
      <w:r w:rsidR="00E421EA" w:rsidRPr="0076216C">
        <w:rPr>
          <w:bCs/>
          <w:color w:val="000000"/>
        </w:rPr>
        <w:t xml:space="preserve"> </w:t>
      </w:r>
      <w:r w:rsidRPr="0076216C">
        <w:rPr>
          <w:bCs/>
          <w:color w:val="000000"/>
        </w:rPr>
        <w:t>є необхідною</w:t>
      </w:r>
      <w:r w:rsidR="00E421EA" w:rsidRPr="0076216C">
        <w:rPr>
          <w:bCs/>
          <w:color w:val="000000"/>
        </w:rPr>
        <w:t xml:space="preserve"> </w:t>
      </w:r>
      <w:r w:rsidRPr="0076216C">
        <w:rPr>
          <w:bCs/>
          <w:color w:val="000000"/>
        </w:rPr>
        <w:t>для</w:t>
      </w:r>
      <w:r w:rsidR="00FA1510" w:rsidRPr="0076216C">
        <w:rPr>
          <w:bCs/>
          <w:color w:val="000000"/>
        </w:rPr>
        <w:t xml:space="preserve"> належного</w:t>
      </w:r>
      <w:r w:rsidRPr="0076216C">
        <w:rPr>
          <w:bCs/>
          <w:color w:val="000000"/>
        </w:rPr>
        <w:t xml:space="preserve"> надання Послуг за цим Договором, та зобов’язується утримуватися від </w:t>
      </w:r>
      <w:r w:rsidR="00FA1510" w:rsidRPr="0076216C">
        <w:rPr>
          <w:bCs/>
          <w:color w:val="000000"/>
        </w:rPr>
        <w:t xml:space="preserve">її </w:t>
      </w:r>
      <w:r w:rsidRPr="0076216C">
        <w:rPr>
          <w:bCs/>
          <w:color w:val="000000"/>
        </w:rPr>
        <w:t>розголошення або надання третім особам без письмової згоди іншої Сторони.</w:t>
      </w:r>
    </w:p>
    <w:p w:rsidR="00B2190D" w:rsidRPr="0076216C" w:rsidRDefault="00B2190D" w:rsidP="00E07B48">
      <w:pPr>
        <w:autoSpaceDE w:val="0"/>
        <w:ind w:firstLine="426"/>
        <w:jc w:val="both"/>
        <w:rPr>
          <w:bCs/>
          <w:color w:val="000000"/>
        </w:rPr>
      </w:pPr>
      <w:r w:rsidRPr="0076216C">
        <w:rPr>
          <w:bCs/>
          <w:color w:val="000000"/>
        </w:rPr>
        <w:t xml:space="preserve">6.2. Сторони погоджуються надавати Інформацію, отриману від іншої Сторони, лише тим своїм </w:t>
      </w:r>
      <w:r w:rsidR="00FA1510" w:rsidRPr="0076216C">
        <w:rPr>
          <w:bCs/>
          <w:color w:val="000000"/>
        </w:rPr>
        <w:t>представникам</w:t>
      </w:r>
      <w:r w:rsidRPr="0076216C">
        <w:rPr>
          <w:bCs/>
          <w:color w:val="000000"/>
        </w:rPr>
        <w:t>, яким вона необхідна для виконання завдань, поставлених перед ними в межах надання Послуг, передбачених даним Договором.</w:t>
      </w:r>
    </w:p>
    <w:p w:rsidR="00B2190D" w:rsidRPr="0076216C" w:rsidRDefault="00B2190D" w:rsidP="00E07B48">
      <w:pPr>
        <w:autoSpaceDE w:val="0"/>
        <w:ind w:firstLine="426"/>
        <w:jc w:val="both"/>
        <w:rPr>
          <w:bCs/>
          <w:color w:val="000000"/>
        </w:rPr>
      </w:pPr>
      <w:r w:rsidRPr="0076216C">
        <w:rPr>
          <w:bCs/>
          <w:color w:val="000000"/>
        </w:rPr>
        <w:t>6.3. Сторони зобов’язуються забезпечити поінформованість своїх представників та</w:t>
      </w:r>
      <w:r w:rsidR="001C3507" w:rsidRPr="0076216C">
        <w:rPr>
          <w:bCs/>
          <w:color w:val="000000"/>
        </w:rPr>
        <w:t>/або</w:t>
      </w:r>
      <w:r w:rsidRPr="0076216C">
        <w:rPr>
          <w:bCs/>
          <w:color w:val="000000"/>
        </w:rPr>
        <w:t xml:space="preserve"> агентів про конфіденційний характер Інформації та погодились зберігати Інформацію у таємниці відповідно до </w:t>
      </w:r>
      <w:r w:rsidR="001C3507" w:rsidRPr="0076216C">
        <w:rPr>
          <w:bCs/>
          <w:color w:val="000000"/>
        </w:rPr>
        <w:t xml:space="preserve">умов і </w:t>
      </w:r>
      <w:r w:rsidRPr="0076216C">
        <w:rPr>
          <w:bCs/>
          <w:color w:val="000000"/>
        </w:rPr>
        <w:t xml:space="preserve">положень, що містяться у цьому Договорі, протягом строку дії цього Договору та після припинення трудових відносин (найму) або договірних відносин зазначених </w:t>
      </w:r>
      <w:r w:rsidR="001C3507" w:rsidRPr="0076216C">
        <w:rPr>
          <w:bCs/>
          <w:color w:val="000000"/>
        </w:rPr>
        <w:t>представників</w:t>
      </w:r>
      <w:r w:rsidRPr="0076216C">
        <w:rPr>
          <w:bCs/>
          <w:color w:val="000000"/>
        </w:rPr>
        <w:t xml:space="preserve"> та</w:t>
      </w:r>
      <w:r w:rsidR="001C3507" w:rsidRPr="0076216C">
        <w:rPr>
          <w:bCs/>
          <w:color w:val="000000"/>
        </w:rPr>
        <w:t>/або</w:t>
      </w:r>
      <w:r w:rsidRPr="0076216C">
        <w:rPr>
          <w:bCs/>
          <w:color w:val="000000"/>
        </w:rPr>
        <w:t xml:space="preserve"> агентів з Стороною (-ми).</w:t>
      </w:r>
    </w:p>
    <w:p w:rsidR="00B2190D" w:rsidRPr="0076216C" w:rsidRDefault="00B2190D" w:rsidP="00E07B48">
      <w:pPr>
        <w:autoSpaceDE w:val="0"/>
        <w:ind w:firstLine="426"/>
        <w:jc w:val="both"/>
        <w:rPr>
          <w:bCs/>
          <w:color w:val="000000"/>
        </w:rPr>
      </w:pPr>
      <w:r w:rsidRPr="0076216C">
        <w:rPr>
          <w:bCs/>
          <w:color w:val="000000"/>
        </w:rPr>
        <w:t xml:space="preserve">6.4. Сторони несуть відповідальність за будь-яке порушення цього Договору їх представниками та/або агентами. Сторони усвідомлюють, що порушення ними (включаючи всіх їхніх представників, агентів, посадових осіб та/або </w:t>
      </w:r>
      <w:r w:rsidR="00CD2855" w:rsidRPr="0076216C">
        <w:rPr>
          <w:bCs/>
          <w:color w:val="000000"/>
        </w:rPr>
        <w:t>співробітників</w:t>
      </w:r>
      <w:r w:rsidRPr="0076216C">
        <w:rPr>
          <w:bCs/>
          <w:color w:val="000000"/>
        </w:rPr>
        <w:t>) ц</w:t>
      </w:r>
      <w:r w:rsidR="00CD2855" w:rsidRPr="0076216C">
        <w:rPr>
          <w:bCs/>
          <w:color w:val="000000"/>
        </w:rPr>
        <w:t>их</w:t>
      </w:r>
      <w:r w:rsidRPr="0076216C">
        <w:rPr>
          <w:bCs/>
          <w:color w:val="000000"/>
        </w:rPr>
        <w:t xml:space="preserve"> </w:t>
      </w:r>
      <w:r w:rsidR="00CD2855" w:rsidRPr="0076216C">
        <w:rPr>
          <w:bCs/>
          <w:color w:val="000000"/>
        </w:rPr>
        <w:t>вимог</w:t>
      </w:r>
      <w:r w:rsidRPr="0076216C">
        <w:rPr>
          <w:bCs/>
          <w:color w:val="000000"/>
        </w:rPr>
        <w:t xml:space="preserve"> про конфіденційність може завдати невиправних збитків іншій Стороні за які </w:t>
      </w:r>
      <w:r w:rsidR="00CD2855" w:rsidRPr="0076216C">
        <w:rPr>
          <w:bCs/>
          <w:color w:val="000000"/>
        </w:rPr>
        <w:t>Сторона</w:t>
      </w:r>
      <w:r w:rsidRPr="0076216C">
        <w:rPr>
          <w:bCs/>
          <w:color w:val="000000"/>
        </w:rPr>
        <w:t xml:space="preserve"> має право вимагати грошову компенсацію. Винна Сторона також компенсує іншій Стороні всі документально підтверджені збитки, завданні останній, у зв’язку з претензіями, позовами тощо, що були пред’явлені Стороні третіми особами у зв’язку з розголошенням Інформації іншою Стороною, її </w:t>
      </w:r>
      <w:r w:rsidR="00CD2855" w:rsidRPr="0076216C">
        <w:rPr>
          <w:bCs/>
          <w:color w:val="000000"/>
        </w:rPr>
        <w:t>співробітниками</w:t>
      </w:r>
      <w:r w:rsidRPr="0076216C">
        <w:rPr>
          <w:bCs/>
          <w:color w:val="000000"/>
        </w:rPr>
        <w:t>, посадовими особами, представниками та/або агентами.</w:t>
      </w:r>
    </w:p>
    <w:p w:rsidR="00B2190D" w:rsidRPr="0076216C" w:rsidRDefault="00B2190D" w:rsidP="00E07B48">
      <w:pPr>
        <w:autoSpaceDE w:val="0"/>
        <w:ind w:firstLine="426"/>
        <w:jc w:val="both"/>
        <w:rPr>
          <w:bCs/>
          <w:color w:val="000000"/>
        </w:rPr>
      </w:pPr>
      <w:r w:rsidRPr="0076216C">
        <w:rPr>
          <w:bCs/>
          <w:color w:val="000000"/>
        </w:rPr>
        <w:t>6.5. Обов’язки, зазначені у пункті 6.1</w:t>
      </w:r>
      <w:r w:rsidR="00CD2855" w:rsidRPr="0076216C">
        <w:rPr>
          <w:bCs/>
          <w:color w:val="000000"/>
        </w:rPr>
        <w:t xml:space="preserve"> Розділу 6 Договору</w:t>
      </w:r>
      <w:r w:rsidRPr="0076216C">
        <w:rPr>
          <w:bCs/>
          <w:color w:val="000000"/>
        </w:rPr>
        <w:t>, не застосовуються до будь-якої інформації:</w:t>
      </w:r>
    </w:p>
    <w:p w:rsidR="00B2190D" w:rsidRPr="0076216C" w:rsidRDefault="00B2190D" w:rsidP="00E07B48">
      <w:pPr>
        <w:tabs>
          <w:tab w:val="left" w:pos="851"/>
        </w:tabs>
        <w:autoSpaceDE w:val="0"/>
        <w:ind w:firstLine="709"/>
        <w:jc w:val="both"/>
        <w:rPr>
          <w:bCs/>
          <w:color w:val="000000"/>
        </w:rPr>
      </w:pPr>
      <w:r w:rsidRPr="0076216C">
        <w:rPr>
          <w:bCs/>
          <w:color w:val="000000"/>
        </w:rPr>
        <w:t>•</w:t>
      </w:r>
      <w:r w:rsidRPr="0076216C">
        <w:rPr>
          <w:bCs/>
          <w:color w:val="000000"/>
        </w:rPr>
        <w:tab/>
        <w:t xml:space="preserve">якщо Сторона-одержувач може довести, що така інформація вже є загальновідомою чи стала загальновідомою не через порушення Стороною-одержувачем умов цього Договору; </w:t>
      </w:r>
    </w:p>
    <w:p w:rsidR="00B2190D" w:rsidRPr="0076216C" w:rsidRDefault="00B2190D" w:rsidP="00E07B48">
      <w:pPr>
        <w:tabs>
          <w:tab w:val="left" w:pos="851"/>
        </w:tabs>
        <w:autoSpaceDE w:val="0"/>
        <w:ind w:firstLine="709"/>
        <w:jc w:val="both"/>
        <w:rPr>
          <w:bCs/>
          <w:color w:val="000000"/>
        </w:rPr>
      </w:pPr>
      <w:r w:rsidRPr="0076216C">
        <w:rPr>
          <w:bCs/>
          <w:color w:val="000000"/>
        </w:rPr>
        <w:t>•</w:t>
      </w:r>
      <w:r w:rsidRPr="0076216C">
        <w:rPr>
          <w:bCs/>
          <w:color w:val="000000"/>
        </w:rPr>
        <w:tab/>
        <w:t xml:space="preserve">якою Сторона-одержувач вже </w:t>
      </w:r>
      <w:r w:rsidR="00324594" w:rsidRPr="0076216C">
        <w:rPr>
          <w:bCs/>
          <w:color w:val="000000"/>
        </w:rPr>
        <w:t xml:space="preserve">нею </w:t>
      </w:r>
      <w:r w:rsidRPr="0076216C">
        <w:rPr>
          <w:bCs/>
          <w:color w:val="000000"/>
        </w:rPr>
        <w:t>володіла до отримання від Сторони-розголошувача, що може бути підтверджено письмовими записами;</w:t>
      </w:r>
    </w:p>
    <w:p w:rsidR="00B2190D" w:rsidRPr="0076216C" w:rsidRDefault="00B2190D" w:rsidP="00E07B48">
      <w:pPr>
        <w:tabs>
          <w:tab w:val="left" w:pos="851"/>
        </w:tabs>
        <w:autoSpaceDE w:val="0"/>
        <w:ind w:firstLine="709"/>
        <w:jc w:val="both"/>
        <w:rPr>
          <w:bCs/>
          <w:color w:val="000000"/>
        </w:rPr>
      </w:pPr>
      <w:r w:rsidRPr="0076216C">
        <w:rPr>
          <w:bCs/>
          <w:color w:val="000000"/>
        </w:rPr>
        <w:t>•</w:t>
      </w:r>
      <w:r w:rsidRPr="0076216C">
        <w:rPr>
          <w:bCs/>
          <w:color w:val="000000"/>
        </w:rPr>
        <w:tab/>
        <w:t>яка була незалежно отримана Стороною-одержувачем, що може бути підтверджено письмовими записами;</w:t>
      </w:r>
    </w:p>
    <w:p w:rsidR="00B2190D" w:rsidRPr="0076216C" w:rsidRDefault="00B2190D" w:rsidP="00E07B48">
      <w:pPr>
        <w:tabs>
          <w:tab w:val="left" w:pos="851"/>
        </w:tabs>
        <w:autoSpaceDE w:val="0"/>
        <w:ind w:firstLine="709"/>
        <w:jc w:val="both"/>
        <w:rPr>
          <w:bCs/>
          <w:color w:val="000000"/>
        </w:rPr>
      </w:pPr>
      <w:r w:rsidRPr="0076216C">
        <w:rPr>
          <w:bCs/>
          <w:color w:val="000000"/>
        </w:rPr>
        <w:t>•</w:t>
      </w:r>
      <w:r w:rsidRPr="0076216C">
        <w:rPr>
          <w:bCs/>
          <w:color w:val="000000"/>
        </w:rPr>
        <w:tab/>
        <w:t>яка була дозволена до розголошення на підставі письмової згоди Сторони-розголошувача;</w:t>
      </w:r>
    </w:p>
    <w:p w:rsidR="00B2190D" w:rsidRPr="00057325" w:rsidRDefault="00B2190D" w:rsidP="00E07B48">
      <w:pPr>
        <w:tabs>
          <w:tab w:val="left" w:pos="851"/>
        </w:tabs>
        <w:autoSpaceDE w:val="0"/>
        <w:ind w:firstLine="709"/>
        <w:jc w:val="both"/>
        <w:rPr>
          <w:bCs/>
          <w:color w:val="000000"/>
          <w:lang w:val="ru-RU"/>
        </w:rPr>
      </w:pPr>
      <w:r w:rsidRPr="0076216C">
        <w:rPr>
          <w:bCs/>
          <w:color w:val="000000"/>
        </w:rPr>
        <w:t>•</w:t>
      </w:r>
      <w:r w:rsidRPr="0076216C">
        <w:rPr>
          <w:bCs/>
          <w:color w:val="000000"/>
        </w:rPr>
        <w:tab/>
        <w:t xml:space="preserve">яка має бути розголошена на підставі </w:t>
      </w:r>
      <w:r w:rsidR="00324594" w:rsidRPr="0076216C">
        <w:rPr>
          <w:bCs/>
          <w:color w:val="000000"/>
        </w:rPr>
        <w:t>законодавства</w:t>
      </w:r>
      <w:r w:rsidRPr="0076216C">
        <w:rPr>
          <w:bCs/>
          <w:color w:val="000000"/>
        </w:rPr>
        <w:t xml:space="preserve"> чи </w:t>
      </w:r>
      <w:r w:rsidR="00324594" w:rsidRPr="0076216C">
        <w:rPr>
          <w:bCs/>
          <w:color w:val="000000"/>
        </w:rPr>
        <w:t>нормативно-правових актів</w:t>
      </w:r>
      <w:r w:rsidRPr="0076216C">
        <w:rPr>
          <w:bCs/>
          <w:color w:val="000000"/>
        </w:rPr>
        <w:t xml:space="preserve"> будь-якої державно</w:t>
      </w:r>
      <w:r w:rsidR="00D53C20" w:rsidRPr="0076216C">
        <w:rPr>
          <w:bCs/>
          <w:color w:val="000000"/>
        </w:rPr>
        <w:t>го</w:t>
      </w:r>
      <w:r w:rsidRPr="0076216C">
        <w:rPr>
          <w:bCs/>
          <w:color w:val="000000"/>
        </w:rPr>
        <w:t xml:space="preserve"> </w:t>
      </w:r>
      <w:r w:rsidR="00D53C20" w:rsidRPr="0076216C">
        <w:rPr>
          <w:bCs/>
          <w:color w:val="000000"/>
        </w:rPr>
        <w:t>органу (установи)</w:t>
      </w:r>
      <w:r w:rsidRPr="0076216C">
        <w:rPr>
          <w:bCs/>
          <w:color w:val="000000"/>
        </w:rPr>
        <w:t>.</w:t>
      </w:r>
    </w:p>
    <w:p w:rsidR="00963717" w:rsidRPr="00057325" w:rsidRDefault="00963717" w:rsidP="00E07B48">
      <w:pPr>
        <w:tabs>
          <w:tab w:val="left" w:pos="851"/>
        </w:tabs>
        <w:autoSpaceDE w:val="0"/>
        <w:ind w:firstLine="709"/>
        <w:jc w:val="both"/>
        <w:rPr>
          <w:bCs/>
          <w:color w:val="000000"/>
          <w:sz w:val="12"/>
          <w:lang w:val="ru-RU"/>
        </w:rPr>
      </w:pPr>
    </w:p>
    <w:p w:rsidR="00B2190D" w:rsidRPr="0076216C" w:rsidRDefault="00B2190D" w:rsidP="00D53C20">
      <w:pPr>
        <w:autoSpaceDE w:val="0"/>
        <w:spacing w:before="120" w:after="120"/>
        <w:jc w:val="center"/>
        <w:rPr>
          <w:bCs/>
          <w:color w:val="000000"/>
        </w:rPr>
      </w:pPr>
      <w:r w:rsidRPr="0076216C">
        <w:rPr>
          <w:b/>
          <w:bCs/>
          <w:color w:val="000000"/>
        </w:rPr>
        <w:t>7.</w:t>
      </w:r>
      <w:r w:rsidRPr="0076216C">
        <w:rPr>
          <w:bCs/>
          <w:color w:val="000000"/>
        </w:rPr>
        <w:tab/>
      </w:r>
      <w:r w:rsidRPr="0076216C">
        <w:rPr>
          <w:b/>
          <w:bCs/>
          <w:color w:val="000000"/>
        </w:rPr>
        <w:t>Форс-мажор</w:t>
      </w:r>
    </w:p>
    <w:p w:rsidR="00B2190D" w:rsidRPr="0076216C" w:rsidRDefault="00B2190D" w:rsidP="00E07B48">
      <w:pPr>
        <w:autoSpaceDE w:val="0"/>
        <w:ind w:firstLine="426"/>
        <w:jc w:val="both"/>
        <w:rPr>
          <w:bCs/>
          <w:color w:val="000000"/>
        </w:rPr>
      </w:pPr>
      <w:r w:rsidRPr="0076216C">
        <w:rPr>
          <w:bCs/>
          <w:color w:val="000000"/>
        </w:rPr>
        <w:t xml:space="preserve">7.1. Сторони не несуть відповідальність за невиконання своїх обов’язків по даному Договору, якщо таке невиконання викликане форс-мажорними обставинами (обставинами непереборної сили), такими як: пожежа, землетрус, повінь або інше природне явище </w:t>
      </w:r>
      <w:r w:rsidRPr="0076216C">
        <w:rPr>
          <w:bCs/>
          <w:color w:val="000000"/>
        </w:rPr>
        <w:sym w:font="Symbol" w:char="F02D"/>
      </w:r>
      <w:r w:rsidRPr="0076216C">
        <w:rPr>
          <w:bCs/>
          <w:color w:val="000000"/>
        </w:rPr>
        <w:t xml:space="preserve"> катастрофа; війна, військові дії іншого типу, загальна мобілізація; промислові або транспортні аварії, акції громадської непокори, страйки, терористичні акти, повстання, банкрутство банків, через які здійснюються розрахунки </w:t>
      </w:r>
      <w:r w:rsidR="004C4971" w:rsidRPr="0076216C">
        <w:rPr>
          <w:bCs/>
          <w:color w:val="000000"/>
        </w:rPr>
        <w:t>С</w:t>
      </w:r>
      <w:r w:rsidRPr="0076216C">
        <w:rPr>
          <w:bCs/>
          <w:color w:val="000000"/>
        </w:rPr>
        <w:t xml:space="preserve">торін </w:t>
      </w:r>
      <w:r w:rsidR="004C4971" w:rsidRPr="0076216C">
        <w:rPr>
          <w:bCs/>
          <w:color w:val="000000"/>
        </w:rPr>
        <w:t>за</w:t>
      </w:r>
      <w:r w:rsidRPr="0076216C">
        <w:rPr>
          <w:bCs/>
          <w:color w:val="000000"/>
        </w:rPr>
        <w:t xml:space="preserve"> </w:t>
      </w:r>
      <w:r w:rsidR="004C4971" w:rsidRPr="0076216C">
        <w:rPr>
          <w:bCs/>
          <w:color w:val="000000"/>
        </w:rPr>
        <w:t>Д</w:t>
      </w:r>
      <w:r w:rsidRPr="0076216C">
        <w:rPr>
          <w:bCs/>
          <w:color w:val="000000"/>
        </w:rPr>
        <w:t>оговор</w:t>
      </w:r>
      <w:r w:rsidR="004C4971" w:rsidRPr="0076216C">
        <w:rPr>
          <w:bCs/>
          <w:color w:val="000000"/>
        </w:rPr>
        <w:t>ом</w:t>
      </w:r>
      <w:r w:rsidRPr="0076216C">
        <w:rPr>
          <w:bCs/>
          <w:color w:val="000000"/>
        </w:rPr>
        <w:t xml:space="preserve">, арешт чи блокування банківських рахунків </w:t>
      </w:r>
      <w:r w:rsidR="004C4971" w:rsidRPr="0076216C">
        <w:rPr>
          <w:bCs/>
          <w:color w:val="000000"/>
        </w:rPr>
        <w:t>С</w:t>
      </w:r>
      <w:r w:rsidRPr="0076216C">
        <w:rPr>
          <w:bCs/>
          <w:color w:val="000000"/>
        </w:rPr>
        <w:t xml:space="preserve">торін; націоналізація або експропріація, конфіскація майна </w:t>
      </w:r>
      <w:r w:rsidR="004C4971" w:rsidRPr="0076216C">
        <w:rPr>
          <w:bCs/>
          <w:color w:val="000000"/>
        </w:rPr>
        <w:t>С</w:t>
      </w:r>
      <w:r w:rsidRPr="0076216C">
        <w:rPr>
          <w:bCs/>
          <w:color w:val="000000"/>
        </w:rPr>
        <w:t>торін; інші обставини, які не можуть контролюватися Сторонами, включаючи прийняття законів, інших нормативно-правових актів або актів ненормованого характеру, наслідком чого є заборона чи суттєве обмеження дій, передбачених Договором та необхідних для його належного виконання.</w:t>
      </w:r>
    </w:p>
    <w:p w:rsidR="00B2190D" w:rsidRPr="0076216C" w:rsidRDefault="00B2190D" w:rsidP="00E07B48">
      <w:pPr>
        <w:autoSpaceDE w:val="0"/>
        <w:ind w:firstLine="426"/>
        <w:jc w:val="both"/>
        <w:rPr>
          <w:bCs/>
          <w:color w:val="000000"/>
        </w:rPr>
      </w:pPr>
      <w:r w:rsidRPr="0076216C">
        <w:rPr>
          <w:bCs/>
          <w:color w:val="000000"/>
        </w:rPr>
        <w:t xml:space="preserve">7.2. Сторона, яка знаходиться під дією форс-мажорних обставин, повинна письмово повідомити про це іншу </w:t>
      </w:r>
      <w:r w:rsidR="00785D72" w:rsidRPr="0076216C">
        <w:rPr>
          <w:bCs/>
          <w:color w:val="000000"/>
        </w:rPr>
        <w:t>С</w:t>
      </w:r>
      <w:r w:rsidRPr="0076216C">
        <w:rPr>
          <w:bCs/>
          <w:color w:val="000000"/>
        </w:rPr>
        <w:t xml:space="preserve">торону протягом 5 (п’яти) днів з моменту настання таких обставин. </w:t>
      </w:r>
      <w:r w:rsidRPr="0076216C">
        <w:rPr>
          <w:bCs/>
          <w:color w:val="000000"/>
        </w:rPr>
        <w:lastRenderedPageBreak/>
        <w:t>По закінченні дії форс-мажорних обставин, Сторона, яка знаходилась під дією таких обставин, зобов’язана повідомити про це іншу Сторону протягом 3 (трьох) днів з моменту припинення дії цих обставин.</w:t>
      </w:r>
    </w:p>
    <w:p w:rsidR="00B2190D" w:rsidRPr="0076216C" w:rsidRDefault="00B2190D" w:rsidP="00E07B48">
      <w:pPr>
        <w:autoSpaceDE w:val="0"/>
        <w:ind w:firstLine="426"/>
        <w:jc w:val="both"/>
        <w:rPr>
          <w:bCs/>
          <w:color w:val="000000"/>
        </w:rPr>
      </w:pPr>
      <w:r w:rsidRPr="0076216C">
        <w:rPr>
          <w:bCs/>
          <w:color w:val="000000"/>
        </w:rPr>
        <w:t>7.3. Для визнання обставин форс-мажорними у відповідності з цим Договором, такі обставини повинні виникнути після набрання Договором чинності.</w:t>
      </w:r>
    </w:p>
    <w:p w:rsidR="00B2190D" w:rsidRPr="0076216C" w:rsidRDefault="00B2190D" w:rsidP="00E07B48">
      <w:pPr>
        <w:autoSpaceDE w:val="0"/>
        <w:ind w:firstLine="426"/>
        <w:jc w:val="both"/>
        <w:rPr>
          <w:bCs/>
          <w:color w:val="000000"/>
        </w:rPr>
      </w:pPr>
      <w:r w:rsidRPr="0076216C">
        <w:rPr>
          <w:bCs/>
          <w:color w:val="000000"/>
        </w:rPr>
        <w:t xml:space="preserve">7.4. Виникнення форс-мажорних обставин продовжує термін виконання зобов’язань по Договору на термін, рівний терміну дії таких обставин та розумного терміну для усунення </w:t>
      </w:r>
      <w:r w:rsidR="00785D72" w:rsidRPr="0076216C">
        <w:rPr>
          <w:bCs/>
          <w:color w:val="000000"/>
        </w:rPr>
        <w:t>наслідків дії</w:t>
      </w:r>
      <w:r w:rsidRPr="0076216C">
        <w:rPr>
          <w:bCs/>
          <w:color w:val="000000"/>
        </w:rPr>
        <w:t xml:space="preserve"> даних обставин.</w:t>
      </w:r>
    </w:p>
    <w:p w:rsidR="00B2190D" w:rsidRPr="00057325" w:rsidRDefault="00B2190D" w:rsidP="00E07B48">
      <w:pPr>
        <w:autoSpaceDE w:val="0"/>
        <w:ind w:firstLine="426"/>
        <w:jc w:val="both"/>
        <w:rPr>
          <w:bCs/>
          <w:color w:val="000000"/>
        </w:rPr>
      </w:pPr>
      <w:r w:rsidRPr="0076216C">
        <w:rPr>
          <w:bCs/>
          <w:color w:val="000000"/>
        </w:rPr>
        <w:t>7.5. Підтвердженням виникнення форс-мажорних обставин є документ, виданий Торгово-промисловою палатою України.</w:t>
      </w:r>
    </w:p>
    <w:p w:rsidR="00963717" w:rsidRPr="00057325" w:rsidRDefault="00963717" w:rsidP="00E07B48">
      <w:pPr>
        <w:autoSpaceDE w:val="0"/>
        <w:ind w:firstLine="426"/>
        <w:jc w:val="both"/>
        <w:rPr>
          <w:bCs/>
          <w:color w:val="000000"/>
          <w:sz w:val="12"/>
        </w:rPr>
      </w:pPr>
    </w:p>
    <w:p w:rsidR="00B2190D" w:rsidRPr="0076216C" w:rsidRDefault="00B2190D" w:rsidP="00785D72">
      <w:pPr>
        <w:autoSpaceDE w:val="0"/>
        <w:spacing w:before="120" w:after="120"/>
        <w:jc w:val="center"/>
        <w:rPr>
          <w:b/>
          <w:bCs/>
          <w:color w:val="000000"/>
        </w:rPr>
      </w:pPr>
      <w:r w:rsidRPr="0076216C">
        <w:rPr>
          <w:b/>
          <w:bCs/>
          <w:color w:val="000000"/>
        </w:rPr>
        <w:t>8.</w:t>
      </w:r>
      <w:r w:rsidRPr="0076216C">
        <w:rPr>
          <w:b/>
          <w:bCs/>
          <w:color w:val="000000"/>
        </w:rPr>
        <w:tab/>
        <w:t>Антикорупційне застереження</w:t>
      </w:r>
    </w:p>
    <w:p w:rsidR="00B2190D" w:rsidRPr="0076216C" w:rsidRDefault="00B2190D" w:rsidP="00E07B48">
      <w:pPr>
        <w:autoSpaceDE w:val="0"/>
        <w:ind w:firstLine="426"/>
        <w:jc w:val="both"/>
        <w:rPr>
          <w:bCs/>
          <w:color w:val="000000"/>
        </w:rPr>
      </w:pPr>
      <w:r w:rsidRPr="0076216C">
        <w:rPr>
          <w:bCs/>
          <w:color w:val="000000"/>
        </w:rPr>
        <w:t xml:space="preserve">8.1. При виконанні своїх зобов’язань за цим Договором, Сторони, їх афілійовані особи, </w:t>
      </w:r>
      <w:r w:rsidR="00785D72" w:rsidRPr="0076216C">
        <w:rPr>
          <w:bCs/>
          <w:color w:val="000000"/>
        </w:rPr>
        <w:t>співробітники</w:t>
      </w:r>
      <w:r w:rsidRPr="0076216C">
        <w:rPr>
          <w:bCs/>
          <w:color w:val="000000"/>
        </w:rPr>
        <w:t xml:space="preserve"> або посередники не виплачують, не пропонують виплатити і не дозволяють виплату будь-яких грошових коштів або цінностей, прямо або опосередковано, будь-яким особам, для впливу на дії чи рішення цих осіб з метою отримати які-небудь неправомірні переваги чи інші неправомірні цілі. </w:t>
      </w:r>
    </w:p>
    <w:p w:rsidR="00B2190D" w:rsidRPr="0076216C" w:rsidRDefault="00B2190D" w:rsidP="00E07B48">
      <w:pPr>
        <w:autoSpaceDE w:val="0"/>
        <w:ind w:firstLine="426"/>
        <w:jc w:val="both"/>
        <w:rPr>
          <w:bCs/>
          <w:color w:val="000000"/>
        </w:rPr>
      </w:pPr>
      <w:r w:rsidRPr="0076216C">
        <w:rPr>
          <w:bCs/>
          <w:color w:val="000000"/>
        </w:rPr>
        <w:t xml:space="preserve">8.2. При виконанні своїх зобов’язань за цим Договором, Сторони, їх афілійовані особи, </w:t>
      </w:r>
      <w:r w:rsidR="00E01DDD" w:rsidRPr="0076216C">
        <w:rPr>
          <w:bCs/>
          <w:color w:val="000000"/>
        </w:rPr>
        <w:t>співробітники</w:t>
      </w:r>
      <w:r w:rsidRPr="0076216C">
        <w:rPr>
          <w:bCs/>
          <w:color w:val="000000"/>
        </w:rPr>
        <w:t xml:space="preserve"> або посередники не здійснюють дії, що кваліфікуються застосованими для цілей цього Договору законодавством, як дача/отримання хабара, комерційний підкуп, а також дії, що порушують вимоги діючого законодавства та міжнародних актів про протидію легалізації (відмиванню) доходів, одержаних злочинним шляхом.</w:t>
      </w:r>
    </w:p>
    <w:p w:rsidR="00B2190D" w:rsidRPr="0076216C" w:rsidRDefault="00B2190D" w:rsidP="00E07B48">
      <w:pPr>
        <w:autoSpaceDE w:val="0"/>
        <w:ind w:firstLine="426"/>
        <w:jc w:val="both"/>
        <w:rPr>
          <w:bCs/>
          <w:color w:val="000000"/>
        </w:rPr>
      </w:pPr>
      <w:r w:rsidRPr="0076216C">
        <w:rPr>
          <w:bCs/>
          <w:color w:val="000000"/>
        </w:rPr>
        <w:t xml:space="preserve">8.3. Кожна із Сторін цього Договору відмовляється від стимулювання будь-яким чином </w:t>
      </w:r>
      <w:r w:rsidR="00E01DDD" w:rsidRPr="0076216C">
        <w:rPr>
          <w:bCs/>
          <w:color w:val="000000"/>
        </w:rPr>
        <w:t>співробітники</w:t>
      </w:r>
      <w:r w:rsidRPr="0076216C">
        <w:rPr>
          <w:bCs/>
          <w:color w:val="000000"/>
        </w:rPr>
        <w:t xml:space="preserve"> іншої Сторони, в тому числі шляхом надання грошових сум, подарунків, безоплатного виконання на їх адресу робіт (послуг) та іншими, не перерахованими у цьому пункті способами, що ставлять працівника в певну залежність і спрямовані на забезпечення виконання цим </w:t>
      </w:r>
      <w:r w:rsidR="00E01DDD" w:rsidRPr="0076216C">
        <w:rPr>
          <w:bCs/>
          <w:color w:val="000000"/>
        </w:rPr>
        <w:t>співробітником</w:t>
      </w:r>
      <w:r w:rsidRPr="0076216C">
        <w:rPr>
          <w:bCs/>
          <w:color w:val="000000"/>
        </w:rPr>
        <w:t xml:space="preserve"> будь-яких дій на користь стимулюючої його Сторони.</w:t>
      </w:r>
    </w:p>
    <w:p w:rsidR="00B2190D" w:rsidRPr="00057325" w:rsidRDefault="00B2190D" w:rsidP="00E07B48">
      <w:pPr>
        <w:autoSpaceDE w:val="0"/>
        <w:ind w:firstLine="426"/>
        <w:jc w:val="both"/>
        <w:rPr>
          <w:bCs/>
          <w:color w:val="000000"/>
          <w:lang w:val="ru-RU"/>
        </w:rPr>
      </w:pPr>
      <w:r w:rsidRPr="0076216C">
        <w:rPr>
          <w:bCs/>
          <w:color w:val="000000"/>
        </w:rPr>
        <w:t>8.4. Кожна із Сторін відмовляється від використання коштів, отриманих за даним Договором, на хабарництво та фінансування терористичної діяльності.</w:t>
      </w:r>
    </w:p>
    <w:p w:rsidR="00963717" w:rsidRPr="00057325" w:rsidRDefault="00963717" w:rsidP="00E07B48">
      <w:pPr>
        <w:autoSpaceDE w:val="0"/>
        <w:ind w:firstLine="426"/>
        <w:jc w:val="both"/>
        <w:rPr>
          <w:bCs/>
          <w:color w:val="000000"/>
          <w:sz w:val="12"/>
          <w:lang w:val="ru-RU"/>
        </w:rPr>
      </w:pPr>
    </w:p>
    <w:p w:rsidR="00456107" w:rsidRPr="0076216C" w:rsidRDefault="00E01DDD">
      <w:pPr>
        <w:autoSpaceDE w:val="0"/>
        <w:spacing w:before="120" w:after="120" w:line="240" w:lineRule="atLeast"/>
        <w:ind w:left="1"/>
        <w:jc w:val="center"/>
        <w:rPr>
          <w:b/>
          <w:bCs/>
          <w:color w:val="000000"/>
        </w:rPr>
      </w:pPr>
      <w:r w:rsidRPr="0076216C">
        <w:rPr>
          <w:b/>
          <w:bCs/>
          <w:color w:val="000000"/>
        </w:rPr>
        <w:t>9</w:t>
      </w:r>
      <w:r w:rsidR="00456107" w:rsidRPr="0076216C">
        <w:rPr>
          <w:b/>
          <w:bCs/>
          <w:color w:val="000000"/>
        </w:rPr>
        <w:t>.</w:t>
      </w:r>
      <w:r w:rsidRPr="0076216C">
        <w:rPr>
          <w:b/>
          <w:bCs/>
          <w:color w:val="000000"/>
        </w:rPr>
        <w:tab/>
      </w:r>
      <w:r w:rsidR="00456107" w:rsidRPr="0076216C">
        <w:rPr>
          <w:b/>
          <w:bCs/>
          <w:color w:val="000000"/>
        </w:rPr>
        <w:t>З</w:t>
      </w:r>
      <w:r w:rsidR="00610CC6" w:rsidRPr="0076216C">
        <w:rPr>
          <w:b/>
          <w:bCs/>
          <w:color w:val="000000"/>
        </w:rPr>
        <w:t>аключні положення</w:t>
      </w:r>
    </w:p>
    <w:p w:rsidR="00E01DDD" w:rsidRPr="0076216C" w:rsidRDefault="00E01DDD" w:rsidP="00E07B48">
      <w:pPr>
        <w:autoSpaceDE w:val="0"/>
        <w:spacing w:line="240" w:lineRule="atLeast"/>
        <w:ind w:firstLine="426"/>
        <w:jc w:val="both"/>
        <w:rPr>
          <w:color w:val="000000"/>
        </w:rPr>
      </w:pPr>
      <w:r w:rsidRPr="0076216C">
        <w:rPr>
          <w:color w:val="000000"/>
        </w:rPr>
        <w:t xml:space="preserve">9.1. Цей </w:t>
      </w:r>
      <w:r w:rsidRPr="006C5D83">
        <w:rPr>
          <w:color w:val="000000"/>
        </w:rPr>
        <w:t xml:space="preserve">Договір набирає чинності з </w:t>
      </w:r>
      <w:r w:rsidR="008925F8" w:rsidRPr="006C5D83">
        <w:rPr>
          <w:color w:val="000000"/>
        </w:rPr>
        <w:t>дати</w:t>
      </w:r>
      <w:r w:rsidRPr="006C5D83">
        <w:rPr>
          <w:color w:val="000000"/>
        </w:rPr>
        <w:t xml:space="preserve"> його підписання та діє </w:t>
      </w:r>
      <w:r w:rsidR="00610CC6" w:rsidRPr="006C5D83">
        <w:rPr>
          <w:color w:val="000000"/>
        </w:rPr>
        <w:t>до</w:t>
      </w:r>
      <w:r w:rsidR="00345EE0" w:rsidRPr="006C5D83">
        <w:rPr>
          <w:color w:val="000000"/>
        </w:rPr>
        <w:t xml:space="preserve"> 31 грудня 20</w:t>
      </w:r>
      <w:r w:rsidR="00B40290" w:rsidRPr="006C5D83">
        <w:rPr>
          <w:color w:val="000000"/>
        </w:rPr>
        <w:t>2</w:t>
      </w:r>
      <w:r w:rsidR="00251BAC">
        <w:rPr>
          <w:color w:val="000000"/>
        </w:rPr>
        <w:t>1</w:t>
      </w:r>
      <w:bookmarkStart w:id="0" w:name="_GoBack"/>
      <w:bookmarkEnd w:id="0"/>
      <w:r w:rsidR="0098679B" w:rsidRPr="006C5D83">
        <w:rPr>
          <w:color w:val="000000"/>
        </w:rPr>
        <w:t xml:space="preserve"> року</w:t>
      </w:r>
      <w:r w:rsidR="008925F8" w:rsidRPr="006C5D83">
        <w:rPr>
          <w:color w:val="000000"/>
        </w:rPr>
        <w:t>.</w:t>
      </w:r>
    </w:p>
    <w:p w:rsidR="00E01DDD" w:rsidRPr="0076216C" w:rsidRDefault="00E01DDD" w:rsidP="00E07B48">
      <w:pPr>
        <w:autoSpaceDE w:val="0"/>
        <w:spacing w:line="240" w:lineRule="atLeast"/>
        <w:ind w:firstLine="426"/>
        <w:jc w:val="both"/>
        <w:rPr>
          <w:color w:val="000000"/>
        </w:rPr>
      </w:pPr>
      <w:r w:rsidRPr="0076216C">
        <w:rPr>
          <w:color w:val="000000"/>
        </w:rPr>
        <w:t>9.2. Всі зміни та доповнення, які вносяться в цей Договір, дійсні тільки при умові, що вони виконані письмово та підписані належним чином уповноваженими на це представниками Сторін. Такі зміни та доповнення додаються до Договору як додатки та є його невід’ємною частиною.</w:t>
      </w:r>
    </w:p>
    <w:p w:rsidR="00E01DDD" w:rsidRPr="0076216C" w:rsidRDefault="00E01DDD" w:rsidP="00E07B48">
      <w:pPr>
        <w:autoSpaceDE w:val="0"/>
        <w:spacing w:line="240" w:lineRule="atLeast"/>
        <w:ind w:firstLine="426"/>
        <w:jc w:val="both"/>
        <w:rPr>
          <w:color w:val="000000"/>
        </w:rPr>
      </w:pPr>
      <w:r w:rsidRPr="0076216C">
        <w:rPr>
          <w:color w:val="000000"/>
        </w:rPr>
        <w:t>9.3. Сторони погодили, що зобов’язуються виконувати всі положення даного Договору та додатків до нього і у випадку їх невиконання або неналежного невиконання нестимуть відповідальність, передбачену даним Договором та чинним законодавством України.</w:t>
      </w:r>
    </w:p>
    <w:p w:rsidR="00E01DDD" w:rsidRPr="0076216C" w:rsidRDefault="00E01DDD" w:rsidP="00E07B48">
      <w:pPr>
        <w:autoSpaceDE w:val="0"/>
        <w:spacing w:line="240" w:lineRule="atLeast"/>
        <w:ind w:firstLine="426"/>
        <w:jc w:val="both"/>
        <w:rPr>
          <w:color w:val="000000"/>
        </w:rPr>
      </w:pPr>
      <w:r w:rsidRPr="0076216C">
        <w:rPr>
          <w:color w:val="000000"/>
        </w:rPr>
        <w:t xml:space="preserve">9.4. Все листування, що пов'язане з виконанням даного Договору, буде вестися </w:t>
      </w:r>
      <w:r w:rsidR="001F72A0">
        <w:rPr>
          <w:color w:val="000000"/>
        </w:rPr>
        <w:t>державною мовою</w:t>
      </w:r>
      <w:r w:rsidRPr="0076216C">
        <w:rPr>
          <w:color w:val="000000"/>
        </w:rPr>
        <w:t xml:space="preserve"> із застосуванням засобів поштового</w:t>
      </w:r>
      <w:r w:rsidR="0069076B" w:rsidRPr="0076216C">
        <w:rPr>
          <w:color w:val="000000"/>
        </w:rPr>
        <w:t xml:space="preserve"> </w:t>
      </w:r>
      <w:r w:rsidRPr="0076216C">
        <w:rPr>
          <w:color w:val="000000"/>
        </w:rPr>
        <w:t>та електронного зв’язку (електронна пошта).</w:t>
      </w:r>
    </w:p>
    <w:p w:rsidR="00E01DDD" w:rsidRPr="0076216C" w:rsidRDefault="00E01DDD" w:rsidP="00E07B48">
      <w:pPr>
        <w:autoSpaceDE w:val="0"/>
        <w:spacing w:line="240" w:lineRule="atLeast"/>
        <w:ind w:firstLine="426"/>
        <w:jc w:val="both"/>
        <w:rPr>
          <w:color w:val="000000"/>
        </w:rPr>
      </w:pPr>
      <w:r w:rsidRPr="0076216C">
        <w:rPr>
          <w:color w:val="000000"/>
        </w:rPr>
        <w:t>9.5. Сторони погодили, що підтвердженням підписання даного Договору та інших документів, що є його невід’ємною частиною (додаткові угоди, протоколи, акти здачі-приймання наданих послуг тощо) з боку Замовника на період поштового їх пересилання є відскановані (підписані та завірені печаткою) примірники даного Договору та документів до нього, які мають однакову з оригіналом юридичну силу.</w:t>
      </w:r>
    </w:p>
    <w:p w:rsidR="00E01DDD" w:rsidRPr="0076216C" w:rsidRDefault="00E01DDD" w:rsidP="00E07B48">
      <w:pPr>
        <w:autoSpaceDE w:val="0"/>
        <w:spacing w:line="240" w:lineRule="atLeast"/>
        <w:ind w:firstLine="426"/>
        <w:jc w:val="both"/>
        <w:rPr>
          <w:color w:val="000000"/>
        </w:rPr>
      </w:pPr>
      <w:r w:rsidRPr="0076216C">
        <w:rPr>
          <w:color w:val="000000"/>
        </w:rPr>
        <w:t xml:space="preserve">9.6. Цей Договір складений </w:t>
      </w:r>
      <w:r w:rsidR="0013384B" w:rsidRPr="0076216C">
        <w:rPr>
          <w:color w:val="000000"/>
        </w:rPr>
        <w:t xml:space="preserve">українською мовою </w:t>
      </w:r>
      <w:r w:rsidRPr="0076216C">
        <w:rPr>
          <w:color w:val="000000"/>
        </w:rPr>
        <w:t xml:space="preserve">у 2 (двох) примірниках, по одному для кожної Сторони, кожний примірник має рівну юридичну силу. </w:t>
      </w:r>
    </w:p>
    <w:p w:rsidR="00E01DDD" w:rsidRPr="0076216C" w:rsidRDefault="00E01DDD" w:rsidP="00E07B48">
      <w:pPr>
        <w:autoSpaceDE w:val="0"/>
        <w:spacing w:line="240" w:lineRule="atLeast"/>
        <w:ind w:firstLine="426"/>
        <w:jc w:val="both"/>
        <w:rPr>
          <w:color w:val="000000"/>
        </w:rPr>
      </w:pPr>
      <w:r w:rsidRPr="0076216C">
        <w:rPr>
          <w:color w:val="000000"/>
        </w:rPr>
        <w:t>9.7. При підписанні даного Договору Сторони погоджуються, що досягнули згоди з усіх пунктів даного Договору, повноваження Сторін та/або їх представників перевірені та підтверджені, а метою договору є реальне настання наслідків досягненням предмету даного Договору.</w:t>
      </w:r>
    </w:p>
    <w:p w:rsidR="00456107" w:rsidRPr="0076216C" w:rsidRDefault="00F83892" w:rsidP="00A7782A">
      <w:pPr>
        <w:suppressAutoHyphens w:val="0"/>
        <w:autoSpaceDE w:val="0"/>
        <w:spacing w:before="120" w:after="120"/>
        <w:jc w:val="center"/>
        <w:rPr>
          <w:b/>
          <w:bCs/>
          <w:color w:val="000000"/>
        </w:rPr>
      </w:pPr>
      <w:r w:rsidRPr="0076216C">
        <w:rPr>
          <w:b/>
          <w:bCs/>
          <w:color w:val="000000"/>
        </w:rPr>
        <w:lastRenderedPageBreak/>
        <w:t>10</w:t>
      </w:r>
      <w:r w:rsidR="00456107" w:rsidRPr="0076216C">
        <w:rPr>
          <w:b/>
          <w:bCs/>
          <w:color w:val="000000"/>
        </w:rPr>
        <w:t>.</w:t>
      </w:r>
      <w:r w:rsidRPr="0076216C">
        <w:rPr>
          <w:b/>
          <w:bCs/>
          <w:color w:val="000000"/>
        </w:rPr>
        <w:tab/>
      </w:r>
      <w:r w:rsidR="00456107" w:rsidRPr="0076216C">
        <w:rPr>
          <w:b/>
          <w:bCs/>
          <w:color w:val="000000"/>
        </w:rPr>
        <w:t>А</w:t>
      </w:r>
      <w:r w:rsidRPr="0076216C">
        <w:rPr>
          <w:b/>
          <w:bCs/>
          <w:color w:val="000000"/>
        </w:rPr>
        <w:t>дреси, реквізити та підписи Сторін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961"/>
      </w:tblGrid>
      <w:tr w:rsidR="005D09C9" w:rsidRPr="004A7434" w:rsidTr="005D09C9">
        <w:tc>
          <w:tcPr>
            <w:tcW w:w="4820" w:type="dxa"/>
          </w:tcPr>
          <w:p w:rsidR="005D09C9" w:rsidRPr="004A7434" w:rsidRDefault="00511B73" w:rsidP="005D09C9">
            <w:pPr>
              <w:jc w:val="both"/>
              <w:rPr>
                <w:color w:val="000000"/>
              </w:rPr>
            </w:pPr>
            <w:r w:rsidRPr="004A7434">
              <w:rPr>
                <w:color w:val="000000"/>
              </w:rPr>
              <w:t>Замовник</w:t>
            </w:r>
            <w:r w:rsidR="005D09C9" w:rsidRPr="004A7434">
              <w:rPr>
                <w:color w:val="000000"/>
              </w:rPr>
              <w:t>:</w:t>
            </w:r>
          </w:p>
          <w:p w:rsidR="00405A76" w:rsidRPr="00BB1666" w:rsidRDefault="001B63ED" w:rsidP="00534D3B">
            <w:pPr>
              <w:spacing w:before="120" w:after="120"/>
              <w:jc w:val="center"/>
              <w:rPr>
                <w:b/>
                <w:color w:val="000000"/>
                <w:highlight w:val="yellow"/>
                <w:lang w:val="ru-RU"/>
              </w:rPr>
            </w:pPr>
            <w:r w:rsidRPr="00BB1666">
              <w:rPr>
                <w:b/>
                <w:color w:val="000000"/>
                <w:highlight w:val="yellow"/>
                <w:lang w:val="ru-RU"/>
              </w:rPr>
              <w:t>______ «_____________________</w:t>
            </w:r>
            <w:r w:rsidR="00844340" w:rsidRPr="00BB1666">
              <w:rPr>
                <w:b/>
                <w:color w:val="000000"/>
                <w:highlight w:val="yellow"/>
                <w:lang w:val="ru-RU"/>
              </w:rPr>
              <w:t>»</w:t>
            </w:r>
          </w:p>
          <w:p w:rsidR="00844340" w:rsidRPr="00BB1666" w:rsidRDefault="00844340" w:rsidP="00844340">
            <w:pPr>
              <w:jc w:val="both"/>
              <w:rPr>
                <w:b/>
                <w:color w:val="000000"/>
                <w:highlight w:val="yellow"/>
              </w:rPr>
            </w:pPr>
            <w:r w:rsidRPr="00BB1666">
              <w:rPr>
                <w:b/>
                <w:color w:val="000000"/>
                <w:highlight w:val="yellow"/>
              </w:rPr>
              <w:t>Місцезнаходження (податкова адреса):</w:t>
            </w:r>
          </w:p>
          <w:p w:rsidR="00844340" w:rsidRPr="00BB1666" w:rsidRDefault="00947BD3" w:rsidP="00844340">
            <w:pPr>
              <w:jc w:val="both"/>
              <w:rPr>
                <w:color w:val="000000"/>
                <w:highlight w:val="yellow"/>
              </w:rPr>
            </w:pPr>
            <w:r w:rsidRPr="00BB1666">
              <w:rPr>
                <w:color w:val="000000"/>
                <w:highlight w:val="yellow"/>
              </w:rPr>
              <w:t>_____________________________________</w:t>
            </w:r>
          </w:p>
          <w:p w:rsidR="00405A76" w:rsidRPr="00BB1666" w:rsidRDefault="00485ABC" w:rsidP="00405A76">
            <w:pPr>
              <w:jc w:val="both"/>
              <w:rPr>
                <w:color w:val="000000"/>
                <w:highlight w:val="yellow"/>
              </w:rPr>
            </w:pPr>
            <w:r w:rsidRPr="00BB1666">
              <w:rPr>
                <w:color w:val="000000"/>
                <w:highlight w:val="yellow"/>
              </w:rPr>
              <w:t xml:space="preserve">код за </w:t>
            </w:r>
            <w:r w:rsidR="001A388C" w:rsidRPr="00BB1666">
              <w:rPr>
                <w:color w:val="000000"/>
                <w:highlight w:val="yellow"/>
              </w:rPr>
              <w:t>ЄДРПО</w:t>
            </w:r>
            <w:r w:rsidRPr="00BB1666">
              <w:rPr>
                <w:color w:val="000000"/>
                <w:highlight w:val="yellow"/>
              </w:rPr>
              <w:t xml:space="preserve"> </w:t>
            </w:r>
            <w:r w:rsidR="001A388C" w:rsidRPr="00BB1666">
              <w:rPr>
                <w:color w:val="000000"/>
                <w:highlight w:val="yellow"/>
              </w:rPr>
              <w:t>У</w:t>
            </w:r>
            <w:r w:rsidRPr="00BB1666">
              <w:rPr>
                <w:color w:val="000000"/>
                <w:highlight w:val="yellow"/>
              </w:rPr>
              <w:t>країни</w:t>
            </w:r>
            <w:r w:rsidR="00450957" w:rsidRPr="00BB1666">
              <w:rPr>
                <w:color w:val="000000"/>
                <w:highlight w:val="yellow"/>
              </w:rPr>
              <w:t>:</w:t>
            </w:r>
            <w:r w:rsidR="00947BD3" w:rsidRPr="00BB1666">
              <w:rPr>
                <w:color w:val="000000"/>
                <w:highlight w:val="yellow"/>
              </w:rPr>
              <w:t>_________________</w:t>
            </w:r>
          </w:p>
          <w:p w:rsidR="00450957" w:rsidRPr="00BB1666" w:rsidRDefault="00947BD3" w:rsidP="00450957">
            <w:pPr>
              <w:jc w:val="both"/>
              <w:rPr>
                <w:color w:val="000000"/>
                <w:highlight w:val="yellow"/>
              </w:rPr>
            </w:pPr>
            <w:r w:rsidRPr="00BB1666">
              <w:rPr>
                <w:color w:val="000000"/>
                <w:highlight w:val="yellow"/>
              </w:rPr>
              <w:t>ІПН _____________________</w:t>
            </w:r>
          </w:p>
          <w:p w:rsidR="00450957" w:rsidRPr="00BB1666" w:rsidRDefault="00450957" w:rsidP="00450957">
            <w:pPr>
              <w:jc w:val="both"/>
              <w:rPr>
                <w:color w:val="000000"/>
                <w:highlight w:val="yellow"/>
              </w:rPr>
            </w:pPr>
            <w:r w:rsidRPr="00BB1666">
              <w:rPr>
                <w:color w:val="000000"/>
                <w:highlight w:val="yellow"/>
              </w:rPr>
              <w:t xml:space="preserve">Свідоцтво платника ПДВ № </w:t>
            </w:r>
            <w:r w:rsidR="00947BD3" w:rsidRPr="00BB1666">
              <w:rPr>
                <w:color w:val="000000"/>
                <w:highlight w:val="yellow"/>
              </w:rPr>
              <w:t>____________</w:t>
            </w:r>
          </w:p>
          <w:p w:rsidR="00405A76" w:rsidRPr="00BB1666" w:rsidRDefault="00763C8F" w:rsidP="00405A76">
            <w:pPr>
              <w:jc w:val="both"/>
              <w:rPr>
                <w:color w:val="000000"/>
                <w:highlight w:val="yellow"/>
              </w:rPr>
            </w:pPr>
            <w:r w:rsidRPr="00BB1666">
              <w:rPr>
                <w:color w:val="000000"/>
                <w:highlight w:val="yellow"/>
              </w:rPr>
              <w:t xml:space="preserve">р/р </w:t>
            </w:r>
            <w:r w:rsidR="00947BD3" w:rsidRPr="00BB1666">
              <w:rPr>
                <w:color w:val="000000"/>
                <w:highlight w:val="yellow"/>
              </w:rPr>
              <w:t>___________________</w:t>
            </w:r>
          </w:p>
          <w:p w:rsidR="00405A76" w:rsidRPr="00BB1666" w:rsidRDefault="004D4011" w:rsidP="00405A76">
            <w:pPr>
              <w:jc w:val="both"/>
              <w:rPr>
                <w:color w:val="000000"/>
                <w:highlight w:val="yellow"/>
              </w:rPr>
            </w:pPr>
            <w:r w:rsidRPr="00BB1666">
              <w:rPr>
                <w:color w:val="000000"/>
                <w:highlight w:val="yellow"/>
              </w:rPr>
              <w:t>в ____________________________________</w:t>
            </w:r>
          </w:p>
          <w:p w:rsidR="00405A76" w:rsidRPr="00BB1666" w:rsidRDefault="004D4011" w:rsidP="00405A76">
            <w:pPr>
              <w:jc w:val="both"/>
              <w:rPr>
                <w:color w:val="000000"/>
                <w:highlight w:val="yellow"/>
              </w:rPr>
            </w:pPr>
            <w:r w:rsidRPr="00BB1666">
              <w:rPr>
                <w:color w:val="000000"/>
                <w:highlight w:val="yellow"/>
              </w:rPr>
              <w:t>Код банку: _____________</w:t>
            </w:r>
          </w:p>
          <w:p w:rsidR="00EF6E50" w:rsidRPr="00BB1666" w:rsidRDefault="00EF6E50" w:rsidP="00EF6E50">
            <w:pPr>
              <w:jc w:val="both"/>
              <w:rPr>
                <w:color w:val="000000"/>
                <w:highlight w:val="yellow"/>
              </w:rPr>
            </w:pPr>
            <w:r w:rsidRPr="00BB1666">
              <w:rPr>
                <w:color w:val="000000"/>
                <w:highlight w:val="yellow"/>
              </w:rPr>
              <w:t xml:space="preserve">тел.: </w:t>
            </w:r>
            <w:r w:rsidR="00CA3353" w:rsidRPr="00BB1666">
              <w:rPr>
                <w:color w:val="000000"/>
                <w:highlight w:val="yellow"/>
              </w:rPr>
              <w:t xml:space="preserve">+38 </w:t>
            </w:r>
            <w:r w:rsidR="004D4011" w:rsidRPr="00BB1666">
              <w:rPr>
                <w:color w:val="000000"/>
                <w:highlight w:val="yellow"/>
              </w:rPr>
              <w:t>___ ___ __ __</w:t>
            </w:r>
          </w:p>
          <w:p w:rsidR="00EF6E50" w:rsidRPr="00BB1666" w:rsidRDefault="00EF6E50" w:rsidP="00EF6E50">
            <w:pPr>
              <w:jc w:val="both"/>
              <w:rPr>
                <w:color w:val="000000"/>
                <w:highlight w:val="yellow"/>
              </w:rPr>
            </w:pPr>
            <w:r w:rsidRPr="00BB1666">
              <w:rPr>
                <w:color w:val="000000"/>
                <w:highlight w:val="yellow"/>
              </w:rPr>
              <w:t>E-</w:t>
            </w:r>
            <w:proofErr w:type="spellStart"/>
            <w:r w:rsidRPr="00BB1666">
              <w:rPr>
                <w:color w:val="000000"/>
                <w:highlight w:val="yellow"/>
              </w:rPr>
              <w:t>mail</w:t>
            </w:r>
            <w:proofErr w:type="spellEnd"/>
            <w:r w:rsidRPr="00BB1666">
              <w:rPr>
                <w:color w:val="000000"/>
                <w:highlight w:val="yellow"/>
              </w:rPr>
              <w:t xml:space="preserve">: </w:t>
            </w:r>
            <w:r w:rsidR="004D4011" w:rsidRPr="00BB1666">
              <w:rPr>
                <w:color w:val="000000"/>
                <w:highlight w:val="yellow"/>
              </w:rPr>
              <w:t>________@_____</w:t>
            </w:r>
          </w:p>
          <w:p w:rsidR="00EF6E50" w:rsidRPr="004A7434" w:rsidRDefault="00EF6E50" w:rsidP="00EF6E50">
            <w:pPr>
              <w:jc w:val="both"/>
              <w:rPr>
                <w:color w:val="000000"/>
              </w:rPr>
            </w:pPr>
            <w:proofErr w:type="spellStart"/>
            <w:r w:rsidRPr="00BB1666">
              <w:rPr>
                <w:color w:val="000000"/>
                <w:highlight w:val="yellow"/>
              </w:rPr>
              <w:t>Web</w:t>
            </w:r>
            <w:proofErr w:type="spellEnd"/>
            <w:r w:rsidRPr="00BB1666">
              <w:rPr>
                <w:color w:val="000000"/>
                <w:highlight w:val="yellow"/>
              </w:rPr>
              <w:t>:</w:t>
            </w:r>
            <w:r w:rsidR="00CC524C" w:rsidRPr="00BB1666">
              <w:rPr>
                <w:highlight w:val="yellow"/>
              </w:rPr>
              <w:t xml:space="preserve"> </w:t>
            </w:r>
            <w:r w:rsidR="004D4011" w:rsidRPr="00BB1666">
              <w:rPr>
                <w:color w:val="000000"/>
                <w:highlight w:val="yellow"/>
              </w:rPr>
              <w:t>www.___________</w:t>
            </w:r>
          </w:p>
          <w:p w:rsidR="001B63ED" w:rsidRDefault="001B63ED" w:rsidP="00405A76">
            <w:pPr>
              <w:spacing w:before="120"/>
              <w:jc w:val="both"/>
              <w:rPr>
                <w:b/>
                <w:color w:val="000000"/>
              </w:rPr>
            </w:pPr>
          </w:p>
          <w:p w:rsidR="0095297C" w:rsidRDefault="0095297C" w:rsidP="00405A76">
            <w:pPr>
              <w:spacing w:before="120"/>
              <w:jc w:val="both"/>
              <w:rPr>
                <w:b/>
                <w:color w:val="000000"/>
              </w:rPr>
            </w:pPr>
          </w:p>
          <w:p w:rsidR="00405A76" w:rsidRPr="004A7434" w:rsidRDefault="00643C64" w:rsidP="00405A76">
            <w:pPr>
              <w:spacing w:before="120"/>
              <w:jc w:val="both"/>
              <w:rPr>
                <w:b/>
                <w:color w:val="000000"/>
                <w:highlight w:val="yellow"/>
              </w:rPr>
            </w:pPr>
            <w:r w:rsidRPr="004A7434">
              <w:rPr>
                <w:b/>
                <w:color w:val="000000"/>
              </w:rPr>
              <w:t>Директор</w:t>
            </w:r>
          </w:p>
          <w:p w:rsidR="00405A76" w:rsidRPr="004A7434" w:rsidRDefault="004A7434" w:rsidP="00405A76">
            <w:pPr>
              <w:jc w:val="right"/>
              <w:rPr>
                <w:b/>
                <w:color w:val="000000"/>
              </w:rPr>
            </w:pPr>
            <w:r w:rsidRPr="004A7434">
              <w:rPr>
                <w:b/>
                <w:color w:val="000000"/>
              </w:rPr>
              <w:t xml:space="preserve">________________ </w:t>
            </w:r>
          </w:p>
          <w:p w:rsidR="00885A45" w:rsidRPr="004A7434" w:rsidRDefault="00405A76" w:rsidP="00405A76">
            <w:pPr>
              <w:jc w:val="both"/>
              <w:rPr>
                <w:color w:val="000000"/>
                <w:sz w:val="20"/>
                <w:szCs w:val="20"/>
              </w:rPr>
            </w:pPr>
            <w:r w:rsidRPr="004A7434">
              <w:rPr>
                <w:color w:val="000000"/>
                <w:sz w:val="20"/>
                <w:szCs w:val="20"/>
              </w:rPr>
              <w:tab/>
            </w:r>
            <w:proofErr w:type="spellStart"/>
            <w:r w:rsidRPr="004A7434">
              <w:rPr>
                <w:color w:val="000000"/>
                <w:sz w:val="20"/>
                <w:szCs w:val="20"/>
              </w:rPr>
              <w:t>м.п</w:t>
            </w:r>
            <w:proofErr w:type="spellEnd"/>
            <w:r w:rsidRPr="004A743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5D09C9" w:rsidRPr="004A7434" w:rsidRDefault="005D09C9" w:rsidP="005D09C9">
            <w:pPr>
              <w:jc w:val="both"/>
              <w:rPr>
                <w:color w:val="000000"/>
              </w:rPr>
            </w:pPr>
            <w:r w:rsidRPr="004A7434">
              <w:rPr>
                <w:bCs/>
                <w:color w:val="000000"/>
              </w:rPr>
              <w:t>Виконавець:</w:t>
            </w:r>
          </w:p>
          <w:p w:rsidR="005D09C9" w:rsidRPr="004A7434" w:rsidRDefault="005D09C9" w:rsidP="005D09C9">
            <w:pPr>
              <w:spacing w:before="60" w:after="60"/>
              <w:jc w:val="center"/>
              <w:rPr>
                <w:color w:val="000000"/>
              </w:rPr>
            </w:pPr>
            <w:r w:rsidRPr="004A7434">
              <w:rPr>
                <w:b/>
                <w:color w:val="000000"/>
              </w:rPr>
              <w:t>Державне підприємство «Український фармацевтичний інститут якості»</w:t>
            </w:r>
          </w:p>
          <w:p w:rsidR="005D09C9" w:rsidRPr="004A7434" w:rsidRDefault="00643C64" w:rsidP="00511B73">
            <w:pPr>
              <w:rPr>
                <w:color w:val="000000"/>
              </w:rPr>
            </w:pPr>
            <w:r w:rsidRPr="004A7434">
              <w:rPr>
                <w:b/>
                <w:color w:val="000000"/>
              </w:rPr>
              <w:t>Місцезнаходження (податкова адреса)</w:t>
            </w:r>
            <w:r w:rsidR="005D09C9" w:rsidRPr="004A7434">
              <w:rPr>
                <w:b/>
                <w:color w:val="000000"/>
              </w:rPr>
              <w:t>:</w:t>
            </w:r>
            <w:r w:rsidR="005D09C9" w:rsidRPr="004A7434">
              <w:rPr>
                <w:color w:val="000000"/>
              </w:rPr>
              <w:t xml:space="preserve"> просп. Соборності, 7-А, оф. 404, м. Київ, 02160,</w:t>
            </w:r>
          </w:p>
          <w:p w:rsidR="00486A97" w:rsidRPr="00486A97" w:rsidRDefault="00486A97" w:rsidP="00486A97">
            <w:pPr>
              <w:jc w:val="both"/>
              <w:rPr>
                <w:bCs/>
                <w:color w:val="000000"/>
              </w:rPr>
            </w:pPr>
            <w:r w:rsidRPr="00486A97">
              <w:rPr>
                <w:bCs/>
                <w:color w:val="000000"/>
              </w:rPr>
              <w:t>код ЄДРПО України: 36225306</w:t>
            </w:r>
          </w:p>
          <w:p w:rsidR="00486A97" w:rsidRPr="00486A97" w:rsidRDefault="00486A97" w:rsidP="00486A97">
            <w:pPr>
              <w:jc w:val="both"/>
              <w:rPr>
                <w:bCs/>
                <w:color w:val="000000"/>
              </w:rPr>
            </w:pPr>
            <w:r w:rsidRPr="00486A97">
              <w:rPr>
                <w:bCs/>
                <w:color w:val="000000"/>
              </w:rPr>
              <w:t>ІПН 362253020318</w:t>
            </w:r>
          </w:p>
          <w:p w:rsidR="00486A97" w:rsidRPr="00486A97" w:rsidRDefault="00486A97" w:rsidP="00486A97">
            <w:pPr>
              <w:jc w:val="both"/>
              <w:rPr>
                <w:bCs/>
                <w:color w:val="000000"/>
              </w:rPr>
            </w:pPr>
            <w:r w:rsidRPr="00486A97">
              <w:rPr>
                <w:bCs/>
                <w:color w:val="000000"/>
              </w:rPr>
              <w:t>Свідоцтво платника ПДВ №200138783</w:t>
            </w:r>
          </w:p>
          <w:p w:rsidR="00486A97" w:rsidRPr="00486A97" w:rsidRDefault="00486A97" w:rsidP="00486A97">
            <w:pPr>
              <w:jc w:val="both"/>
              <w:rPr>
                <w:bCs/>
                <w:color w:val="000000"/>
              </w:rPr>
            </w:pPr>
            <w:r w:rsidRPr="00486A97">
              <w:rPr>
                <w:bCs/>
                <w:color w:val="000000"/>
              </w:rPr>
              <w:t>IBAN:</w:t>
            </w:r>
            <w:r>
              <w:rPr>
                <w:bCs/>
                <w:color w:val="000000"/>
              </w:rPr>
              <w:t xml:space="preserve"> </w:t>
            </w:r>
            <w:r w:rsidRPr="00486A97">
              <w:rPr>
                <w:bCs/>
                <w:color w:val="000000"/>
              </w:rPr>
              <w:t>UA413005280000026000455039479</w:t>
            </w:r>
          </w:p>
          <w:p w:rsidR="00486A97" w:rsidRDefault="00486A97" w:rsidP="00486A97">
            <w:pPr>
              <w:rPr>
                <w:bCs/>
                <w:color w:val="000000"/>
              </w:rPr>
            </w:pPr>
            <w:r w:rsidRPr="00486A97">
              <w:rPr>
                <w:bCs/>
                <w:color w:val="000000"/>
              </w:rPr>
              <w:t>в АТ  «ОТП Банк»,</w:t>
            </w:r>
          </w:p>
          <w:p w:rsidR="0095297C" w:rsidRPr="004A7434" w:rsidRDefault="0095297C" w:rsidP="00486A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95297C">
              <w:rPr>
                <w:bCs/>
                <w:color w:val="000000"/>
              </w:rPr>
              <w:t>латник</w:t>
            </w:r>
            <w:r>
              <w:rPr>
                <w:bCs/>
                <w:color w:val="000000"/>
              </w:rPr>
              <w:t xml:space="preserve"> </w:t>
            </w:r>
            <w:r w:rsidRPr="0095297C">
              <w:rPr>
                <w:bCs/>
                <w:color w:val="000000"/>
              </w:rPr>
              <w:t>податку на прибуток на загальних підставах.</w:t>
            </w:r>
          </w:p>
          <w:p w:rsidR="005D09C9" w:rsidRPr="004A7434" w:rsidRDefault="005D09C9" w:rsidP="005D09C9">
            <w:pPr>
              <w:jc w:val="both"/>
              <w:rPr>
                <w:bCs/>
                <w:color w:val="000000"/>
              </w:rPr>
            </w:pPr>
            <w:r w:rsidRPr="004A7434">
              <w:rPr>
                <w:bCs/>
                <w:color w:val="000000"/>
              </w:rPr>
              <w:t>Тел./Факс +38 044 296 37 01</w:t>
            </w:r>
          </w:p>
          <w:p w:rsidR="005D09C9" w:rsidRPr="004A7434" w:rsidRDefault="005D09C9" w:rsidP="005D09C9">
            <w:pPr>
              <w:jc w:val="both"/>
              <w:rPr>
                <w:bCs/>
                <w:color w:val="000000"/>
              </w:rPr>
            </w:pPr>
            <w:r w:rsidRPr="004A7434">
              <w:rPr>
                <w:bCs/>
                <w:color w:val="000000"/>
              </w:rPr>
              <w:t>E-</w:t>
            </w:r>
            <w:proofErr w:type="spellStart"/>
            <w:r w:rsidRPr="004A7434">
              <w:rPr>
                <w:bCs/>
                <w:color w:val="000000"/>
              </w:rPr>
              <w:t>mail</w:t>
            </w:r>
            <w:proofErr w:type="spellEnd"/>
            <w:r w:rsidRPr="004A7434">
              <w:rPr>
                <w:bCs/>
                <w:color w:val="000000"/>
              </w:rPr>
              <w:t xml:space="preserve">: </w:t>
            </w:r>
            <w:hyperlink r:id="rId9" w:history="1">
              <w:r w:rsidR="0069076B" w:rsidRPr="004A7434">
                <w:rPr>
                  <w:rStyle w:val="af"/>
                </w:rPr>
                <w:t>office@gmpcenter.org.ua</w:t>
              </w:r>
            </w:hyperlink>
            <w:r w:rsidR="0069076B" w:rsidRPr="004A7434">
              <w:t xml:space="preserve"> </w:t>
            </w:r>
          </w:p>
          <w:p w:rsidR="005D09C9" w:rsidRPr="004A7434" w:rsidRDefault="005D09C9" w:rsidP="005D09C9">
            <w:pPr>
              <w:jc w:val="both"/>
              <w:rPr>
                <w:bCs/>
                <w:color w:val="000000"/>
              </w:rPr>
            </w:pPr>
            <w:proofErr w:type="spellStart"/>
            <w:r w:rsidRPr="004A7434">
              <w:rPr>
                <w:bCs/>
                <w:color w:val="000000"/>
              </w:rPr>
              <w:t>Web</w:t>
            </w:r>
            <w:proofErr w:type="spellEnd"/>
            <w:r w:rsidRPr="004A7434">
              <w:rPr>
                <w:bCs/>
                <w:color w:val="000000"/>
              </w:rPr>
              <w:t xml:space="preserve">: </w:t>
            </w:r>
            <w:hyperlink r:id="rId10" w:history="1">
              <w:r w:rsidR="0069076B" w:rsidRPr="004A7434">
                <w:rPr>
                  <w:rStyle w:val="af"/>
                </w:rPr>
                <w:t>www.gmpcenter.org.ua</w:t>
              </w:r>
            </w:hyperlink>
            <w:r w:rsidR="0069076B" w:rsidRPr="004A7434">
              <w:t xml:space="preserve"> </w:t>
            </w:r>
          </w:p>
          <w:p w:rsidR="005D09C9" w:rsidRPr="00057325" w:rsidRDefault="00057325" w:rsidP="005D09C9">
            <w:pPr>
              <w:spacing w:before="120"/>
              <w:jc w:val="both"/>
              <w:rPr>
                <w:b/>
                <w:color w:val="000000"/>
                <w:lang w:val="ru-RU"/>
              </w:rPr>
            </w:pPr>
            <w:proofErr w:type="spellStart"/>
            <w:r>
              <w:rPr>
                <w:b/>
                <w:color w:val="000000"/>
                <w:lang w:val="ru-RU"/>
              </w:rPr>
              <w:t>В.о</w:t>
            </w:r>
            <w:proofErr w:type="spellEnd"/>
            <w:r>
              <w:rPr>
                <w:b/>
                <w:color w:val="000000"/>
                <w:lang w:val="ru-RU"/>
              </w:rPr>
              <w:t>. д</w:t>
            </w:r>
            <w:proofErr w:type="spellStart"/>
            <w:r w:rsidR="005D09C9" w:rsidRPr="004A7434">
              <w:rPr>
                <w:b/>
                <w:color w:val="000000"/>
              </w:rPr>
              <w:t>иректор</w:t>
            </w:r>
            <w:proofErr w:type="spellEnd"/>
            <w:r>
              <w:rPr>
                <w:b/>
                <w:color w:val="000000"/>
                <w:lang w:val="ru-RU"/>
              </w:rPr>
              <w:t>а</w:t>
            </w:r>
          </w:p>
          <w:p w:rsidR="005D09C9" w:rsidRPr="00CA6001" w:rsidRDefault="005D09C9" w:rsidP="005D09C9">
            <w:pPr>
              <w:jc w:val="right"/>
              <w:rPr>
                <w:color w:val="000000"/>
              </w:rPr>
            </w:pPr>
            <w:r w:rsidRPr="004A7434">
              <w:rPr>
                <w:b/>
                <w:color w:val="000000"/>
              </w:rPr>
              <w:t xml:space="preserve">_______________ </w:t>
            </w:r>
            <w:r w:rsidR="00CA6001">
              <w:rPr>
                <w:b/>
                <w:color w:val="000000"/>
                <w:lang w:val="ru-RU"/>
              </w:rPr>
              <w:t>М</w:t>
            </w:r>
            <w:r w:rsidR="00057325" w:rsidRPr="00057325">
              <w:rPr>
                <w:b/>
                <w:color w:val="000000"/>
              </w:rPr>
              <w:t>.</w:t>
            </w:r>
            <w:r w:rsidR="00CA6001">
              <w:rPr>
                <w:b/>
                <w:color w:val="000000"/>
                <w:lang w:val="ru-RU"/>
              </w:rPr>
              <w:t>О</w:t>
            </w:r>
            <w:r w:rsidR="00057325" w:rsidRPr="00057325">
              <w:rPr>
                <w:b/>
                <w:color w:val="000000"/>
              </w:rPr>
              <w:t xml:space="preserve">. </w:t>
            </w:r>
            <w:proofErr w:type="spellStart"/>
            <w:r w:rsidR="00CA6001">
              <w:rPr>
                <w:b/>
                <w:color w:val="000000"/>
                <w:lang w:val="ru-RU"/>
              </w:rPr>
              <w:t>Волод</w:t>
            </w:r>
            <w:r w:rsidR="00CA6001">
              <w:rPr>
                <w:b/>
                <w:color w:val="000000"/>
              </w:rPr>
              <w:t>ій</w:t>
            </w:r>
            <w:proofErr w:type="spellEnd"/>
          </w:p>
          <w:p w:rsidR="005D09C9" w:rsidRPr="004A7434" w:rsidRDefault="005D09C9" w:rsidP="005D09C9">
            <w:pPr>
              <w:jc w:val="both"/>
              <w:rPr>
                <w:color w:val="000000"/>
                <w:sz w:val="16"/>
                <w:szCs w:val="16"/>
              </w:rPr>
            </w:pPr>
            <w:r w:rsidRPr="004A7434">
              <w:rPr>
                <w:color w:val="000000"/>
                <w:sz w:val="16"/>
                <w:szCs w:val="16"/>
              </w:rPr>
              <w:tab/>
              <w:t>М.П.</w:t>
            </w:r>
          </w:p>
        </w:tc>
      </w:tr>
    </w:tbl>
    <w:p w:rsidR="00FE08E3" w:rsidRPr="00A367B1" w:rsidRDefault="00FE08E3" w:rsidP="00A367B1">
      <w:pPr>
        <w:pageBreakBefore/>
        <w:ind w:left="4820"/>
        <w:jc w:val="both"/>
        <w:rPr>
          <w:color w:val="000000"/>
          <w:sz w:val="20"/>
        </w:rPr>
      </w:pPr>
      <w:r w:rsidRPr="00A367B1">
        <w:rPr>
          <w:color w:val="000000"/>
          <w:sz w:val="20"/>
        </w:rPr>
        <w:lastRenderedPageBreak/>
        <w:t>Додаток № 1</w:t>
      </w:r>
      <w:r w:rsidR="002B7680">
        <w:rPr>
          <w:color w:val="000000"/>
          <w:sz w:val="20"/>
        </w:rPr>
        <w:t xml:space="preserve"> (невід’ємна частина Договору)</w:t>
      </w:r>
    </w:p>
    <w:p w:rsidR="00FE08E3" w:rsidRPr="00254C8A" w:rsidRDefault="00FE08E3" w:rsidP="00254C8A">
      <w:pPr>
        <w:pStyle w:val="14"/>
        <w:spacing w:before="0" w:after="240"/>
        <w:ind w:left="4820"/>
        <w:jc w:val="both"/>
        <w:rPr>
          <w:color w:val="000000"/>
          <w:sz w:val="20"/>
          <w:lang w:val="uk-UA"/>
        </w:rPr>
      </w:pPr>
      <w:proofErr w:type="gramStart"/>
      <w:r w:rsidRPr="00A367B1">
        <w:rPr>
          <w:color w:val="000000"/>
          <w:sz w:val="20"/>
        </w:rPr>
        <w:t>до</w:t>
      </w:r>
      <w:proofErr w:type="gramEnd"/>
      <w:r w:rsidRPr="00A367B1">
        <w:rPr>
          <w:color w:val="000000"/>
          <w:sz w:val="20"/>
        </w:rPr>
        <w:t xml:space="preserve"> договору</w:t>
      </w:r>
      <w:r w:rsidR="00254C8A">
        <w:rPr>
          <w:color w:val="000000"/>
          <w:sz w:val="20"/>
          <w:lang w:val="uk-UA"/>
        </w:rPr>
        <w:t xml:space="preserve"> надання послуг</w:t>
      </w:r>
      <w:r w:rsidRPr="00A367B1">
        <w:rPr>
          <w:color w:val="000000"/>
          <w:sz w:val="20"/>
        </w:rPr>
        <w:t xml:space="preserve"> </w:t>
      </w:r>
      <w:r w:rsidR="00086390">
        <w:rPr>
          <w:color w:val="000000"/>
          <w:sz w:val="20"/>
          <w:lang w:val="uk-UA"/>
        </w:rPr>
        <w:t xml:space="preserve">з </w:t>
      </w:r>
      <w:r w:rsidR="00A367B1" w:rsidRPr="00A367B1">
        <w:rPr>
          <w:bCs/>
          <w:color w:val="000000"/>
          <w:sz w:val="20"/>
          <w:lang w:val="uk-UA"/>
        </w:rPr>
        <w:t xml:space="preserve">видачі експертного висновку на право ввезення на територію України, вивезення з території України наркотичних засобів, </w:t>
      </w:r>
      <w:r w:rsidR="00A367B1" w:rsidRPr="00254C8A">
        <w:rPr>
          <w:bCs/>
          <w:color w:val="000000"/>
          <w:sz w:val="20"/>
          <w:lang w:val="uk-UA"/>
        </w:rPr>
        <w:t>психотропних речовин і прекурсорів</w:t>
      </w:r>
      <w:r w:rsidR="00254C8A" w:rsidRPr="00254C8A">
        <w:rPr>
          <w:color w:val="000000"/>
          <w:sz w:val="20"/>
          <w:lang w:val="uk-UA"/>
        </w:rPr>
        <w:t xml:space="preserve"> </w:t>
      </w:r>
      <w:r w:rsidRPr="00254C8A">
        <w:rPr>
          <w:b/>
          <w:color w:val="000000"/>
          <w:sz w:val="20"/>
          <w:lang w:val="uk-UA"/>
        </w:rPr>
        <w:t>№</w:t>
      </w:r>
      <w:r w:rsidR="00C87B03">
        <w:rPr>
          <w:b/>
          <w:color w:val="000000"/>
          <w:sz w:val="20"/>
          <w:lang w:val="uk-UA"/>
        </w:rPr>
        <w:t>_</w:t>
      </w:r>
      <w:r w:rsidR="00CF1361">
        <w:rPr>
          <w:b/>
          <w:bCs/>
          <w:color w:val="000000"/>
          <w:sz w:val="20"/>
          <w:lang w:val="uk-UA"/>
        </w:rPr>
        <w:t>____</w:t>
      </w:r>
      <w:r w:rsidR="001F72A0">
        <w:rPr>
          <w:b/>
          <w:bCs/>
          <w:color w:val="000000"/>
          <w:sz w:val="20"/>
          <w:lang w:val="uk-UA"/>
        </w:rPr>
        <w:t>20</w:t>
      </w:r>
      <w:r w:rsidRPr="00254C8A">
        <w:rPr>
          <w:b/>
          <w:bCs/>
          <w:color w:val="000000"/>
          <w:sz w:val="20"/>
          <w:lang w:val="uk-UA"/>
        </w:rPr>
        <w:t>/</w:t>
      </w:r>
      <w:r w:rsidR="00CF1361">
        <w:rPr>
          <w:b/>
          <w:bCs/>
          <w:color w:val="000000"/>
          <w:sz w:val="20"/>
          <w:lang w:val="uk-UA"/>
        </w:rPr>
        <w:t>__</w:t>
      </w:r>
      <w:r w:rsidR="00C87B03">
        <w:rPr>
          <w:b/>
          <w:bCs/>
          <w:color w:val="000000"/>
          <w:sz w:val="20"/>
          <w:lang w:val="uk-UA"/>
        </w:rPr>
        <w:t>_</w:t>
      </w:r>
      <w:r w:rsidR="00CF1361">
        <w:rPr>
          <w:b/>
          <w:bCs/>
          <w:color w:val="000000"/>
          <w:sz w:val="20"/>
          <w:lang w:val="uk-UA"/>
        </w:rPr>
        <w:t>__</w:t>
      </w:r>
      <w:r w:rsidRPr="00254C8A">
        <w:rPr>
          <w:b/>
          <w:bCs/>
          <w:color w:val="000000"/>
          <w:sz w:val="20"/>
        </w:rPr>
        <w:t> </w:t>
      </w:r>
      <w:r w:rsidR="00A367B1" w:rsidRPr="00254C8A">
        <w:rPr>
          <w:b/>
          <w:bCs/>
          <w:color w:val="000000"/>
          <w:sz w:val="20"/>
          <w:lang w:val="en-US"/>
        </w:rPr>
        <w:t>SAP</w:t>
      </w:r>
      <w:r w:rsidRPr="00254C8A">
        <w:rPr>
          <w:b/>
          <w:color w:val="000000"/>
          <w:sz w:val="20"/>
          <w:lang w:val="uk-UA"/>
        </w:rPr>
        <w:t xml:space="preserve"> від </w:t>
      </w:r>
      <w:r w:rsidR="00CF1361">
        <w:rPr>
          <w:b/>
          <w:color w:val="000000"/>
          <w:sz w:val="20"/>
          <w:lang w:val="uk-UA"/>
        </w:rPr>
        <w:t>__</w:t>
      </w:r>
      <w:r w:rsidR="00C87B03">
        <w:rPr>
          <w:b/>
          <w:color w:val="000000"/>
          <w:sz w:val="20"/>
          <w:lang w:val="uk-UA"/>
        </w:rPr>
        <w:t>_</w:t>
      </w:r>
      <w:r w:rsidR="00CF1361">
        <w:rPr>
          <w:b/>
          <w:color w:val="000000"/>
          <w:sz w:val="20"/>
          <w:lang w:val="uk-UA"/>
        </w:rPr>
        <w:t>_</w:t>
      </w:r>
      <w:r w:rsidR="00254C8A" w:rsidRPr="00254C8A">
        <w:rPr>
          <w:b/>
          <w:color w:val="000000"/>
          <w:sz w:val="20"/>
          <w:lang w:val="uk-UA"/>
        </w:rPr>
        <w:t>.</w:t>
      </w:r>
      <w:r w:rsidR="00CF1361">
        <w:rPr>
          <w:b/>
          <w:color w:val="000000"/>
          <w:sz w:val="20"/>
          <w:lang w:val="uk-UA"/>
        </w:rPr>
        <w:t>__</w:t>
      </w:r>
      <w:r w:rsidR="00C87B03">
        <w:rPr>
          <w:b/>
          <w:color w:val="000000"/>
          <w:sz w:val="20"/>
          <w:lang w:val="uk-UA"/>
        </w:rPr>
        <w:t>_</w:t>
      </w:r>
      <w:r w:rsidR="00CF1361">
        <w:rPr>
          <w:b/>
          <w:color w:val="000000"/>
          <w:sz w:val="20"/>
          <w:lang w:val="uk-UA"/>
        </w:rPr>
        <w:t>_</w:t>
      </w:r>
      <w:r w:rsidR="00345EE0">
        <w:rPr>
          <w:b/>
          <w:color w:val="000000"/>
          <w:sz w:val="20"/>
          <w:lang w:val="uk-UA"/>
        </w:rPr>
        <w:t>.</w:t>
      </w:r>
      <w:r w:rsidR="00E11A40">
        <w:rPr>
          <w:b/>
          <w:color w:val="000000"/>
          <w:sz w:val="20"/>
          <w:lang w:val="uk-UA"/>
        </w:rPr>
        <w:t>р.</w:t>
      </w:r>
    </w:p>
    <w:p w:rsidR="0014336B" w:rsidRPr="001A6959" w:rsidRDefault="00395C64" w:rsidP="00395C64">
      <w:pPr>
        <w:suppressAutoHyphens w:val="0"/>
        <w:spacing w:before="240"/>
        <w:ind w:left="2127" w:firstLine="709"/>
        <w:jc w:val="center"/>
        <w:rPr>
          <w:rFonts w:eastAsia="Andale Sans UI"/>
          <w:b/>
          <w:bCs/>
          <w:kern w:val="1"/>
          <w:lang w:eastAsia="hi-IN" w:bidi="hi-IN"/>
        </w:rPr>
      </w:pPr>
      <w:r>
        <w:rPr>
          <w:rFonts w:eastAsia="Andale Sans UI"/>
          <w:b/>
          <w:bCs/>
          <w:kern w:val="1"/>
          <w:lang w:eastAsia="hi-IN" w:bidi="hi-IN"/>
        </w:rPr>
        <w:t>Фірмовий БЛАНК</w:t>
      </w:r>
      <w:r>
        <w:rPr>
          <w:rFonts w:eastAsia="Andale Sans UI"/>
          <w:b/>
          <w:bCs/>
          <w:kern w:val="1"/>
          <w:lang w:eastAsia="hi-IN" w:bidi="hi-IN"/>
        </w:rPr>
        <w:tab/>
      </w:r>
      <w:r>
        <w:rPr>
          <w:rFonts w:eastAsia="Andale Sans UI"/>
          <w:b/>
          <w:bCs/>
          <w:kern w:val="1"/>
          <w:lang w:eastAsia="hi-IN" w:bidi="hi-IN"/>
        </w:rPr>
        <w:tab/>
      </w:r>
      <w:r>
        <w:rPr>
          <w:rFonts w:eastAsia="Andale Sans UI"/>
          <w:b/>
          <w:bCs/>
          <w:kern w:val="1"/>
          <w:lang w:eastAsia="hi-IN" w:bidi="hi-IN"/>
        </w:rPr>
        <w:tab/>
      </w:r>
      <w:r w:rsidRPr="00CF1361">
        <w:rPr>
          <w:rFonts w:eastAsia="Andale Sans UI"/>
          <w:b/>
          <w:bCs/>
          <w:i/>
          <w:kern w:val="1"/>
          <w:u w:val="single"/>
          <w:lang w:eastAsia="hi-IN" w:bidi="hi-IN"/>
        </w:rPr>
        <w:t>ЗРАЗОК</w:t>
      </w:r>
    </w:p>
    <w:p w:rsidR="0014336B" w:rsidRPr="001A6959" w:rsidRDefault="0014336B" w:rsidP="0014336B">
      <w:pPr>
        <w:widowControl w:val="0"/>
        <w:jc w:val="center"/>
        <w:rPr>
          <w:rFonts w:eastAsia="Andale Sans UI"/>
          <w:bCs/>
          <w:kern w:val="1"/>
          <w:lang w:eastAsia="hi-IN" w:bidi="hi-IN"/>
        </w:rPr>
      </w:pPr>
      <w:r w:rsidRPr="001A6959">
        <w:rPr>
          <w:rFonts w:eastAsia="Andale Sans UI"/>
          <w:bCs/>
          <w:kern w:val="1"/>
          <w:lang w:eastAsia="hi-IN" w:bidi="hi-IN"/>
        </w:rPr>
        <w:t>(</w:t>
      </w:r>
      <w:r w:rsidRPr="001A6959">
        <w:rPr>
          <w:rFonts w:eastAsia="Andale Sans UI"/>
          <w:bCs/>
          <w:i/>
          <w:kern w:val="1"/>
          <w:lang w:eastAsia="hi-IN" w:bidi="hi-IN"/>
        </w:rPr>
        <w:t>із зазначенням коду ЄДРПО</w:t>
      </w:r>
      <w:r w:rsidRPr="00254C8A">
        <w:rPr>
          <w:rFonts w:eastAsia="Andale Sans UI"/>
          <w:bCs/>
          <w:i/>
          <w:kern w:val="1"/>
          <w:lang w:eastAsia="hi-IN" w:bidi="hi-IN"/>
        </w:rPr>
        <w:t xml:space="preserve"> </w:t>
      </w:r>
      <w:r w:rsidRPr="001A6959">
        <w:rPr>
          <w:rFonts w:eastAsia="Andale Sans UI"/>
          <w:bCs/>
          <w:i/>
          <w:kern w:val="1"/>
          <w:lang w:eastAsia="hi-IN" w:bidi="hi-IN"/>
        </w:rPr>
        <w:t>України, юридичної та фактичної адрес та номеру телефону</w:t>
      </w:r>
      <w:r w:rsidRPr="001A6959">
        <w:rPr>
          <w:rFonts w:eastAsia="Andale Sans UI"/>
          <w:bCs/>
          <w:kern w:val="1"/>
          <w:lang w:eastAsia="hi-IN" w:bidi="hi-IN"/>
        </w:rPr>
        <w:t xml:space="preserve">) </w:t>
      </w:r>
    </w:p>
    <w:p w:rsidR="0014336B" w:rsidRPr="00E10E4F" w:rsidRDefault="0014336B" w:rsidP="0014336B">
      <w:pPr>
        <w:widowControl w:val="0"/>
        <w:spacing w:before="240"/>
        <w:rPr>
          <w:rFonts w:eastAsia="Andale Sans UI"/>
          <w:kern w:val="1"/>
          <w:lang w:eastAsia="hi-IN" w:bidi="hi-IN"/>
        </w:rPr>
      </w:pPr>
      <w:r w:rsidRPr="00E10E4F">
        <w:rPr>
          <w:rFonts w:eastAsia="Andale Sans UI"/>
          <w:kern w:val="1"/>
          <w:lang w:eastAsia="hi-IN" w:bidi="hi-IN"/>
        </w:rPr>
        <w:t>«_</w:t>
      </w:r>
      <w:r w:rsidR="00E10E4F" w:rsidRPr="00E10E4F">
        <w:rPr>
          <w:rFonts w:eastAsia="Andale Sans UI"/>
          <w:kern w:val="1"/>
          <w:lang w:eastAsia="hi-IN" w:bidi="hi-IN"/>
        </w:rPr>
        <w:t>_</w:t>
      </w:r>
      <w:r w:rsidRPr="00E10E4F">
        <w:rPr>
          <w:rFonts w:eastAsia="Andale Sans UI"/>
          <w:kern w:val="1"/>
          <w:lang w:eastAsia="hi-IN" w:bidi="hi-IN"/>
        </w:rPr>
        <w:t>__» _____</w:t>
      </w:r>
      <w:r w:rsidR="00E10E4F" w:rsidRPr="00E10E4F">
        <w:rPr>
          <w:rFonts w:eastAsia="Andale Sans UI"/>
          <w:kern w:val="1"/>
          <w:lang w:eastAsia="hi-IN" w:bidi="hi-IN"/>
        </w:rPr>
        <w:t>_</w:t>
      </w:r>
      <w:r w:rsidR="00345EE0">
        <w:rPr>
          <w:rFonts w:eastAsia="Andale Sans UI"/>
          <w:kern w:val="1"/>
          <w:lang w:eastAsia="hi-IN" w:bidi="hi-IN"/>
        </w:rPr>
        <w:t xml:space="preserve">____ </w:t>
      </w:r>
      <w:r w:rsidRPr="00E10E4F">
        <w:rPr>
          <w:rFonts w:eastAsia="Andale Sans UI"/>
          <w:kern w:val="1"/>
          <w:lang w:eastAsia="hi-IN" w:bidi="hi-IN"/>
        </w:rPr>
        <w:t>р. вих. №__</w:t>
      </w:r>
      <w:r w:rsidR="00E10E4F" w:rsidRPr="00E10E4F">
        <w:rPr>
          <w:rFonts w:eastAsia="Andale Sans UI"/>
          <w:kern w:val="1"/>
          <w:lang w:eastAsia="hi-IN" w:bidi="hi-IN"/>
        </w:rPr>
        <w:t>_</w:t>
      </w:r>
      <w:r w:rsidRPr="00E10E4F">
        <w:rPr>
          <w:rFonts w:eastAsia="Andale Sans UI"/>
          <w:kern w:val="1"/>
          <w:lang w:eastAsia="hi-IN" w:bidi="hi-IN"/>
        </w:rPr>
        <w:t>____</w:t>
      </w:r>
    </w:p>
    <w:p w:rsidR="0014336B" w:rsidRPr="00057325" w:rsidRDefault="00057325" w:rsidP="0014336B">
      <w:pPr>
        <w:widowControl w:val="0"/>
        <w:spacing w:before="240"/>
        <w:ind w:left="4254" w:firstLine="709"/>
        <w:jc w:val="both"/>
        <w:rPr>
          <w:rFonts w:eastAsia="Andale Sans UI"/>
          <w:b/>
          <w:kern w:val="1"/>
          <w:sz w:val="28"/>
          <w:szCs w:val="28"/>
          <w:lang w:val="ru-RU" w:eastAsia="hi-IN" w:bidi="hi-IN"/>
        </w:rPr>
      </w:pPr>
      <w:proofErr w:type="spellStart"/>
      <w:r>
        <w:rPr>
          <w:rFonts w:eastAsia="Andale Sans UI"/>
          <w:b/>
          <w:kern w:val="1"/>
          <w:sz w:val="28"/>
          <w:szCs w:val="28"/>
          <w:lang w:val="ru-RU" w:eastAsia="hi-IN" w:bidi="hi-IN"/>
        </w:rPr>
        <w:t>В.о</w:t>
      </w:r>
      <w:proofErr w:type="spellEnd"/>
      <w:r>
        <w:rPr>
          <w:rFonts w:eastAsia="Andale Sans UI"/>
          <w:b/>
          <w:kern w:val="1"/>
          <w:sz w:val="28"/>
          <w:szCs w:val="28"/>
          <w:lang w:val="ru-RU" w:eastAsia="hi-IN" w:bidi="hi-IN"/>
        </w:rPr>
        <w:t>. д</w:t>
      </w:r>
      <w:proofErr w:type="spellStart"/>
      <w:r w:rsidR="0014336B" w:rsidRPr="001A6959">
        <w:rPr>
          <w:rFonts w:eastAsia="Andale Sans UI"/>
          <w:b/>
          <w:kern w:val="1"/>
          <w:sz w:val="28"/>
          <w:szCs w:val="28"/>
          <w:lang w:eastAsia="hi-IN" w:bidi="hi-IN"/>
        </w:rPr>
        <w:t>иректор</w:t>
      </w:r>
      <w:proofErr w:type="spellEnd"/>
      <w:r>
        <w:rPr>
          <w:rFonts w:eastAsia="Andale Sans UI"/>
          <w:b/>
          <w:kern w:val="1"/>
          <w:sz w:val="28"/>
          <w:szCs w:val="28"/>
          <w:lang w:val="ru-RU" w:eastAsia="hi-IN" w:bidi="hi-IN"/>
        </w:rPr>
        <w:t>а</w:t>
      </w:r>
    </w:p>
    <w:p w:rsidR="0014336B" w:rsidRPr="001A6959" w:rsidRDefault="0014336B" w:rsidP="0014336B">
      <w:pPr>
        <w:widowControl w:val="0"/>
        <w:ind w:left="4254" w:firstLine="709"/>
        <w:jc w:val="both"/>
        <w:rPr>
          <w:rFonts w:eastAsia="Andale Sans UI"/>
          <w:b/>
          <w:kern w:val="1"/>
          <w:sz w:val="28"/>
          <w:szCs w:val="28"/>
          <w:lang w:eastAsia="hi-IN" w:bidi="hi-IN"/>
        </w:rPr>
      </w:pPr>
      <w:r w:rsidRPr="001A6959">
        <w:rPr>
          <w:rFonts w:eastAsia="Andale Sans UI"/>
          <w:b/>
          <w:kern w:val="1"/>
          <w:sz w:val="28"/>
          <w:szCs w:val="28"/>
          <w:lang w:eastAsia="hi-IN" w:bidi="hi-IN"/>
        </w:rPr>
        <w:t xml:space="preserve">Державного підприємства </w:t>
      </w:r>
    </w:p>
    <w:p w:rsidR="0014336B" w:rsidRPr="001A6959" w:rsidRDefault="0014336B" w:rsidP="0014336B">
      <w:pPr>
        <w:widowControl w:val="0"/>
        <w:ind w:left="4963"/>
        <w:jc w:val="both"/>
        <w:rPr>
          <w:rFonts w:eastAsia="Andale Sans UI"/>
          <w:b/>
          <w:kern w:val="1"/>
          <w:sz w:val="28"/>
          <w:szCs w:val="28"/>
          <w:lang w:eastAsia="hi-IN" w:bidi="hi-IN"/>
        </w:rPr>
      </w:pPr>
      <w:r w:rsidRPr="001A6959">
        <w:rPr>
          <w:rFonts w:eastAsia="Andale Sans UI"/>
          <w:b/>
          <w:kern w:val="1"/>
          <w:sz w:val="28"/>
          <w:szCs w:val="28"/>
          <w:lang w:eastAsia="hi-IN" w:bidi="hi-IN"/>
        </w:rPr>
        <w:t>«Український фармацевтичний</w:t>
      </w:r>
    </w:p>
    <w:p w:rsidR="0014336B" w:rsidRPr="001A6959" w:rsidRDefault="0014336B" w:rsidP="0014336B">
      <w:pPr>
        <w:widowControl w:val="0"/>
        <w:ind w:left="4254" w:firstLine="709"/>
        <w:jc w:val="both"/>
        <w:rPr>
          <w:rFonts w:eastAsia="Andale Sans UI"/>
          <w:b/>
          <w:kern w:val="1"/>
          <w:sz w:val="28"/>
          <w:szCs w:val="28"/>
          <w:lang w:eastAsia="hi-IN" w:bidi="hi-IN"/>
        </w:rPr>
      </w:pPr>
      <w:r w:rsidRPr="001A6959">
        <w:rPr>
          <w:rFonts w:eastAsia="Andale Sans UI"/>
          <w:b/>
          <w:kern w:val="1"/>
          <w:sz w:val="28"/>
          <w:szCs w:val="28"/>
          <w:lang w:eastAsia="hi-IN" w:bidi="hi-IN"/>
        </w:rPr>
        <w:t>інститут якості»</w:t>
      </w:r>
    </w:p>
    <w:p w:rsidR="0014336B" w:rsidRPr="001A6959" w:rsidRDefault="005025EE" w:rsidP="0014336B">
      <w:pPr>
        <w:widowControl w:val="0"/>
        <w:ind w:left="4254" w:firstLine="709"/>
        <w:jc w:val="both"/>
        <w:rPr>
          <w:rFonts w:eastAsia="Andale Sans UI"/>
          <w:b/>
          <w:kern w:val="1"/>
          <w:sz w:val="28"/>
          <w:szCs w:val="28"/>
          <w:lang w:eastAsia="hi-IN" w:bidi="hi-IN"/>
        </w:rPr>
      </w:pPr>
      <w:r>
        <w:rPr>
          <w:rFonts w:eastAsia="Andale Sans UI"/>
          <w:b/>
          <w:kern w:val="1"/>
          <w:sz w:val="28"/>
          <w:szCs w:val="28"/>
          <w:lang w:eastAsia="hi-IN" w:bidi="hi-IN"/>
        </w:rPr>
        <w:t>М</w:t>
      </w:r>
      <w:r w:rsidR="00057325">
        <w:rPr>
          <w:rFonts w:eastAsia="Andale Sans UI"/>
          <w:b/>
          <w:kern w:val="1"/>
          <w:sz w:val="28"/>
          <w:szCs w:val="28"/>
          <w:lang w:eastAsia="hi-IN" w:bidi="hi-IN"/>
        </w:rPr>
        <w:t>.</w:t>
      </w:r>
      <w:r>
        <w:rPr>
          <w:rFonts w:eastAsia="Andale Sans UI"/>
          <w:b/>
          <w:kern w:val="1"/>
          <w:sz w:val="28"/>
          <w:szCs w:val="28"/>
          <w:lang w:eastAsia="hi-IN" w:bidi="hi-IN"/>
        </w:rPr>
        <w:t>О</w:t>
      </w:r>
      <w:r w:rsidR="00057325">
        <w:rPr>
          <w:rFonts w:eastAsia="Andale Sans UI"/>
          <w:b/>
          <w:kern w:val="1"/>
          <w:sz w:val="28"/>
          <w:szCs w:val="28"/>
          <w:lang w:eastAsia="hi-IN" w:bidi="hi-IN"/>
        </w:rPr>
        <w:t>.</w:t>
      </w:r>
      <w:r w:rsidR="008F7A8F">
        <w:rPr>
          <w:rFonts w:eastAsia="Andale Sans UI"/>
          <w:b/>
          <w:kern w:val="1"/>
          <w:sz w:val="28"/>
          <w:szCs w:val="28"/>
          <w:lang w:eastAsia="hi-IN" w:bidi="hi-IN"/>
        </w:rPr>
        <w:t xml:space="preserve"> Володію</w:t>
      </w:r>
      <w:r w:rsidR="0014336B" w:rsidRPr="001A6959">
        <w:rPr>
          <w:rFonts w:eastAsia="Andale Sans UI"/>
          <w:b/>
          <w:kern w:val="1"/>
          <w:sz w:val="28"/>
          <w:szCs w:val="28"/>
          <w:lang w:eastAsia="hi-IN" w:bidi="hi-IN"/>
        </w:rPr>
        <w:t xml:space="preserve"> </w:t>
      </w:r>
    </w:p>
    <w:p w:rsidR="0014336B" w:rsidRPr="001A6959" w:rsidRDefault="0014336B" w:rsidP="0014336B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14336B" w:rsidRPr="001A6959" w:rsidRDefault="0014336B" w:rsidP="0014336B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14336B" w:rsidRPr="001A6959" w:rsidRDefault="0014336B" w:rsidP="0014336B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A6959">
        <w:rPr>
          <w:rFonts w:eastAsia="Calibri"/>
          <w:b/>
          <w:sz w:val="28"/>
          <w:szCs w:val="28"/>
          <w:lang w:eastAsia="en-US"/>
        </w:rPr>
        <w:t>Заява</w:t>
      </w:r>
      <w:r w:rsidR="00DB5744">
        <w:rPr>
          <w:rFonts w:eastAsia="Calibri"/>
          <w:b/>
          <w:sz w:val="28"/>
          <w:szCs w:val="28"/>
          <w:lang w:eastAsia="en-US"/>
        </w:rPr>
        <w:t xml:space="preserve"> № _______</w:t>
      </w:r>
    </w:p>
    <w:p w:rsidR="00AD4E31" w:rsidRDefault="0014336B" w:rsidP="0014336B">
      <w:pPr>
        <w:suppressAutoHyphens w:val="0"/>
        <w:ind w:firstLine="709"/>
        <w:jc w:val="center"/>
        <w:rPr>
          <w:rFonts w:eastAsia="Calibri"/>
          <w:i/>
          <w:szCs w:val="22"/>
          <w:lang w:eastAsia="en-US"/>
        </w:rPr>
      </w:pPr>
      <w:r w:rsidRPr="001A6959">
        <w:rPr>
          <w:rFonts w:eastAsia="Calibri"/>
          <w:i/>
          <w:szCs w:val="22"/>
          <w:lang w:eastAsia="en-US"/>
        </w:rPr>
        <w:t>на отримання експертно</w:t>
      </w:r>
      <w:r w:rsidR="00AD4E31">
        <w:rPr>
          <w:rFonts w:eastAsia="Calibri"/>
          <w:i/>
          <w:szCs w:val="22"/>
          <w:lang w:eastAsia="en-US"/>
        </w:rPr>
        <w:t>го висновку щодо видачі дозволу</w:t>
      </w:r>
    </w:p>
    <w:p w:rsidR="00AD4E31" w:rsidRDefault="0014336B" w:rsidP="0014336B">
      <w:pPr>
        <w:suppressAutoHyphens w:val="0"/>
        <w:ind w:firstLine="709"/>
        <w:jc w:val="center"/>
        <w:rPr>
          <w:rFonts w:eastAsia="Calibri"/>
          <w:i/>
          <w:szCs w:val="22"/>
          <w:lang w:eastAsia="en-US"/>
        </w:rPr>
      </w:pPr>
      <w:r w:rsidRPr="001A6959">
        <w:rPr>
          <w:rFonts w:eastAsia="Calibri"/>
          <w:i/>
          <w:szCs w:val="22"/>
          <w:lang w:eastAsia="en-US"/>
        </w:rPr>
        <w:t>на право ввезення на територію України</w:t>
      </w:r>
      <w:r w:rsidR="00AD4E31">
        <w:rPr>
          <w:rFonts w:eastAsia="Calibri"/>
          <w:i/>
          <w:szCs w:val="22"/>
          <w:lang w:eastAsia="en-US"/>
        </w:rPr>
        <w:t>, вивезення з території України</w:t>
      </w:r>
    </w:p>
    <w:p w:rsidR="0014336B" w:rsidRPr="001A6959" w:rsidRDefault="0014336B" w:rsidP="0014336B">
      <w:pPr>
        <w:suppressAutoHyphens w:val="0"/>
        <w:ind w:firstLine="709"/>
        <w:jc w:val="center"/>
        <w:rPr>
          <w:rFonts w:eastAsia="Calibri"/>
          <w:i/>
          <w:szCs w:val="22"/>
          <w:lang w:eastAsia="en-US"/>
        </w:rPr>
      </w:pPr>
      <w:r w:rsidRPr="001A6959">
        <w:rPr>
          <w:rFonts w:eastAsia="Calibri"/>
          <w:i/>
          <w:szCs w:val="22"/>
          <w:lang w:eastAsia="en-US"/>
        </w:rPr>
        <w:t>наркотичних засобів, психотропних речовин і прекурсорів</w:t>
      </w:r>
    </w:p>
    <w:p w:rsidR="0014336B" w:rsidRPr="001A6959" w:rsidRDefault="0014336B" w:rsidP="0014336B">
      <w:pPr>
        <w:widowControl w:val="0"/>
        <w:spacing w:before="240"/>
        <w:jc w:val="center"/>
        <w:rPr>
          <w:rFonts w:eastAsia="Andale Sans UI"/>
          <w:b/>
          <w:bCs/>
          <w:kern w:val="1"/>
          <w:sz w:val="28"/>
          <w:szCs w:val="28"/>
          <w:lang w:eastAsia="hi-IN" w:bidi="hi-IN"/>
        </w:rPr>
      </w:pPr>
    </w:p>
    <w:p w:rsidR="0014336B" w:rsidRPr="001A6959" w:rsidRDefault="0014336B" w:rsidP="0014336B">
      <w:pPr>
        <w:suppressAutoHyphens w:val="0"/>
        <w:ind w:firstLine="709"/>
        <w:rPr>
          <w:rFonts w:eastAsia="Calibri"/>
          <w:szCs w:val="22"/>
          <w:lang w:eastAsia="en-US"/>
        </w:rPr>
      </w:pPr>
    </w:p>
    <w:p w:rsidR="0014336B" w:rsidRPr="001A6959" w:rsidRDefault="00AD4E31" w:rsidP="00F6050F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Просимо </w:t>
      </w:r>
      <w:r w:rsidR="00F6050F" w:rsidRPr="001A6959">
        <w:rPr>
          <w:rFonts w:eastAsia="Calibri"/>
          <w:sz w:val="28"/>
          <w:szCs w:val="22"/>
          <w:lang w:eastAsia="en-US"/>
        </w:rPr>
        <w:t xml:space="preserve">надати </w:t>
      </w:r>
      <w:r w:rsidR="00F6050F" w:rsidRPr="001A6959">
        <w:rPr>
          <w:rFonts w:eastAsia="Calibri"/>
          <w:i/>
          <w:szCs w:val="22"/>
          <w:highlight w:val="yellow"/>
          <w:u w:val="single"/>
          <w:lang w:eastAsia="en-US"/>
        </w:rPr>
        <w:t>____повна назва Заявника____</w:t>
      </w:r>
      <w:r w:rsidR="00F6050F" w:rsidRPr="001A6959">
        <w:rPr>
          <w:rFonts w:eastAsia="Calibri"/>
          <w:szCs w:val="22"/>
          <w:lang w:eastAsia="en-US"/>
        </w:rPr>
        <w:t xml:space="preserve"> </w:t>
      </w:r>
      <w:r w:rsidR="00F6050F" w:rsidRPr="001A6959">
        <w:rPr>
          <w:rFonts w:eastAsia="Calibri"/>
          <w:sz w:val="28"/>
          <w:szCs w:val="22"/>
          <w:lang w:eastAsia="en-US"/>
        </w:rPr>
        <w:t>експертні (</w:t>
      </w:r>
      <w:r w:rsidR="00F6050F" w:rsidRPr="001A6959">
        <w:rPr>
          <w:rFonts w:eastAsia="Calibri"/>
          <w:i/>
          <w:sz w:val="28"/>
          <w:szCs w:val="22"/>
          <w:lang w:eastAsia="en-US"/>
        </w:rPr>
        <w:t>-</w:t>
      </w:r>
      <w:proofErr w:type="spellStart"/>
      <w:r w:rsidR="00F6050F" w:rsidRPr="001A6959">
        <w:rPr>
          <w:rFonts w:eastAsia="Calibri"/>
          <w:i/>
          <w:sz w:val="28"/>
          <w:szCs w:val="22"/>
          <w:lang w:eastAsia="en-US"/>
        </w:rPr>
        <w:t>ий</w:t>
      </w:r>
      <w:proofErr w:type="spellEnd"/>
      <w:r w:rsidR="00F6050F" w:rsidRPr="001A6959">
        <w:rPr>
          <w:rFonts w:eastAsia="Calibri"/>
          <w:sz w:val="28"/>
          <w:szCs w:val="22"/>
          <w:lang w:eastAsia="en-US"/>
        </w:rPr>
        <w:t>) висновки (</w:t>
      </w:r>
      <w:r w:rsidR="00F6050F" w:rsidRPr="001A6959">
        <w:rPr>
          <w:rFonts w:eastAsia="Calibri"/>
          <w:i/>
          <w:sz w:val="28"/>
          <w:szCs w:val="22"/>
          <w:lang w:eastAsia="en-US"/>
        </w:rPr>
        <w:t>-</w:t>
      </w:r>
      <w:proofErr w:type="spellStart"/>
      <w:r w:rsidR="00F6050F" w:rsidRPr="001A6959">
        <w:rPr>
          <w:rFonts w:eastAsia="Calibri"/>
          <w:i/>
          <w:sz w:val="28"/>
          <w:szCs w:val="22"/>
          <w:lang w:eastAsia="en-US"/>
        </w:rPr>
        <w:t>ок</w:t>
      </w:r>
      <w:proofErr w:type="spellEnd"/>
      <w:r w:rsidR="00F6050F" w:rsidRPr="001A6959">
        <w:rPr>
          <w:rFonts w:eastAsia="Calibri"/>
          <w:sz w:val="28"/>
          <w:szCs w:val="22"/>
          <w:lang w:eastAsia="en-US"/>
        </w:rPr>
        <w:t xml:space="preserve">) на право </w:t>
      </w:r>
      <w:r w:rsidR="00F6050F" w:rsidRPr="001A6959">
        <w:rPr>
          <w:rFonts w:eastAsia="Calibri"/>
          <w:szCs w:val="22"/>
          <w:highlight w:val="yellow"/>
          <w:u w:val="single"/>
          <w:lang w:eastAsia="en-US"/>
        </w:rPr>
        <w:t>__</w:t>
      </w:r>
      <w:r w:rsidR="00F6050F" w:rsidRPr="001A6959">
        <w:rPr>
          <w:rFonts w:eastAsia="Calibri"/>
          <w:i/>
          <w:szCs w:val="22"/>
          <w:highlight w:val="yellow"/>
          <w:u w:val="single"/>
          <w:lang w:eastAsia="en-US"/>
        </w:rPr>
        <w:t>ввезення на територію України / вивезення з території України__</w:t>
      </w:r>
      <w:r w:rsidR="00F6050F" w:rsidRPr="001A6959">
        <w:rPr>
          <w:rFonts w:eastAsia="Calibri"/>
          <w:szCs w:val="22"/>
          <w:u w:val="single"/>
          <w:lang w:eastAsia="en-US"/>
        </w:rPr>
        <w:t xml:space="preserve"> </w:t>
      </w:r>
      <w:r w:rsidR="00F6050F" w:rsidRPr="001A6959">
        <w:rPr>
          <w:rFonts w:eastAsia="Calibri"/>
          <w:sz w:val="28"/>
          <w:szCs w:val="22"/>
          <w:lang w:eastAsia="en-US"/>
        </w:rPr>
        <w:t>наркотичних засобів, психотропних речовин і прекурсорів</w:t>
      </w:r>
      <w:r w:rsidR="00F6050F">
        <w:rPr>
          <w:rFonts w:eastAsia="Calibri"/>
          <w:sz w:val="28"/>
          <w:szCs w:val="22"/>
          <w:lang w:eastAsia="en-US"/>
        </w:rPr>
        <w:t xml:space="preserve"> згідно </w:t>
      </w:r>
      <w:r w:rsidR="0014336B" w:rsidRPr="001A6959">
        <w:rPr>
          <w:rFonts w:eastAsia="Calibri"/>
          <w:sz w:val="28"/>
          <w:szCs w:val="22"/>
          <w:lang w:eastAsia="en-US"/>
        </w:rPr>
        <w:t xml:space="preserve">пакетів </w:t>
      </w:r>
      <w:r w:rsidR="00610DFD">
        <w:rPr>
          <w:rFonts w:eastAsia="Calibri"/>
          <w:sz w:val="28"/>
          <w:szCs w:val="22"/>
          <w:lang w:eastAsia="en-US"/>
        </w:rPr>
        <w:t>документів що додаються.</w:t>
      </w:r>
    </w:p>
    <w:p w:rsidR="0014336B" w:rsidRPr="001A6959" w:rsidRDefault="0014336B" w:rsidP="0014336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14336B" w:rsidRPr="00800F9F" w:rsidRDefault="0014336B" w:rsidP="0014336B">
      <w:pPr>
        <w:suppressAutoHyphens w:val="0"/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 w:rsidRPr="009456AD">
        <w:rPr>
          <w:rFonts w:eastAsia="Calibri"/>
          <w:sz w:val="28"/>
          <w:szCs w:val="22"/>
          <w:lang w:eastAsia="en-US"/>
        </w:rPr>
        <w:t>Додаток:</w:t>
      </w:r>
      <w:r w:rsidRPr="00800F9F">
        <w:rPr>
          <w:rFonts w:eastAsia="Calibri"/>
          <w:b/>
          <w:sz w:val="28"/>
          <w:szCs w:val="22"/>
          <w:lang w:eastAsia="en-US"/>
        </w:rPr>
        <w:t xml:space="preserve"> </w:t>
      </w:r>
      <w:r w:rsidRPr="00C2605A">
        <w:rPr>
          <w:rFonts w:eastAsia="Calibri"/>
          <w:b/>
          <w:i/>
          <w:color w:val="FF0000"/>
          <w:szCs w:val="22"/>
          <w:u w:val="single"/>
          <w:lang w:eastAsia="en-US"/>
        </w:rPr>
        <w:t xml:space="preserve">  </w:t>
      </w:r>
      <w:r w:rsidRPr="00C2605A">
        <w:rPr>
          <w:rFonts w:eastAsia="Calibri"/>
          <w:b/>
          <w:i/>
          <w:color w:val="FF0000"/>
          <w:szCs w:val="22"/>
          <w:highlight w:val="yellow"/>
          <w:u w:val="single"/>
          <w:lang w:eastAsia="en-US"/>
        </w:rPr>
        <w:t>кількість</w:t>
      </w:r>
      <w:r w:rsidR="005C25D6">
        <w:rPr>
          <w:rFonts w:eastAsia="Calibri"/>
          <w:b/>
          <w:i/>
          <w:color w:val="FF0000"/>
          <w:szCs w:val="22"/>
          <w:u w:val="single"/>
          <w:lang w:eastAsia="en-US"/>
        </w:rPr>
        <w:t>!</w:t>
      </w:r>
      <w:r w:rsidRPr="00C2605A">
        <w:rPr>
          <w:rFonts w:eastAsia="Calibri"/>
          <w:b/>
          <w:i/>
          <w:color w:val="FF0000"/>
          <w:szCs w:val="22"/>
          <w:u w:val="single"/>
          <w:lang w:eastAsia="en-US"/>
        </w:rPr>
        <w:t xml:space="preserve">  </w:t>
      </w:r>
      <w:r w:rsidRPr="00C2605A">
        <w:rPr>
          <w:rFonts w:eastAsia="Calibri"/>
          <w:b/>
          <w:color w:val="FF0000"/>
          <w:sz w:val="28"/>
          <w:szCs w:val="22"/>
          <w:lang w:eastAsia="en-US"/>
        </w:rPr>
        <w:t xml:space="preserve"> </w:t>
      </w:r>
      <w:r w:rsidRPr="009456AD">
        <w:rPr>
          <w:rFonts w:eastAsia="Calibri"/>
          <w:sz w:val="28"/>
          <w:szCs w:val="22"/>
          <w:lang w:eastAsia="en-US"/>
        </w:rPr>
        <w:t>пакетів документів.</w:t>
      </w:r>
    </w:p>
    <w:p w:rsidR="0014336B" w:rsidRDefault="00C2605A" w:rsidP="00C2605A">
      <w:pPr>
        <w:widowControl w:val="0"/>
        <w:spacing w:before="240"/>
        <w:jc w:val="both"/>
        <w:rPr>
          <w:sz w:val="26"/>
          <w:szCs w:val="26"/>
          <w:lang w:eastAsia="ru-RU"/>
        </w:rPr>
      </w:pPr>
      <w:r>
        <w:rPr>
          <w:rFonts w:eastAsia="DejaVu Sans"/>
          <w:bCs/>
          <w:noProof/>
          <w:kern w:val="1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D5CA1" wp14:editId="54C75864">
                <wp:simplePos x="0" y="0"/>
                <wp:positionH relativeFrom="column">
                  <wp:posOffset>1099185</wp:posOffset>
                </wp:positionH>
                <wp:positionV relativeFrom="paragraph">
                  <wp:posOffset>66040</wp:posOffset>
                </wp:positionV>
                <wp:extent cx="3718560" cy="723900"/>
                <wp:effectExtent l="0" t="0" r="1524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560" cy="723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05A" w:rsidRPr="00C41E86" w:rsidRDefault="00C2605A" w:rsidP="00C41E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C41E8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УВАГА!!!</w:t>
                            </w:r>
                          </w:p>
                          <w:p w:rsidR="00C2605A" w:rsidRPr="00C41E86" w:rsidRDefault="00C41E86" w:rsidP="00C41E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41E86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Під </w:t>
                            </w:r>
                            <w:r w:rsidRPr="00C41E8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кількістю пакетів</w:t>
                            </w:r>
                            <w:r w:rsidRPr="00C41E86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 слід розуміти кількість пакетів, що складаються з оригіналів документів, без врахування копій </w:t>
                            </w:r>
                            <w:r w:rsidRPr="00C41E8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(1 пакет = 1 дозвіл).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86.55pt;margin-top:5.2pt;width:292.8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" fillcolor="white [3201]" strokecolor="#c0504d [3205]" strokeweight="2pt">
                <v:textbox>
                  <w:txbxContent>
                    <w:p w:rsidR="00C2605A" w:rsidRPr="00C41E86" w:rsidRDefault="00C2605A" w:rsidP="00C41E8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</w:pPr>
                      <w:r w:rsidRPr="00C41E86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УВАГА!!!</w:t>
                      </w:r>
                    </w:p>
                    <w:p w:rsidR="00C2605A" w:rsidRPr="00C41E86" w:rsidRDefault="00C41E86" w:rsidP="00C41E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41E86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Під </w:t>
                      </w:r>
                      <w:r w:rsidRPr="00C41E8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highlight w:val="yellow"/>
                        </w:rPr>
                        <w:t>кількістю пакетів</w:t>
                      </w:r>
                      <w:r w:rsidRPr="00C41E86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 слід розуміти кількість пакетів, що складаються з оригіналів документів, без врахування копій </w:t>
                      </w:r>
                      <w:r w:rsidRPr="00C41E86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(1 пакет = 1 дозвіл).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2605A" w:rsidRPr="001A6959" w:rsidRDefault="00C2605A" w:rsidP="00C2605A">
      <w:pPr>
        <w:widowControl w:val="0"/>
        <w:spacing w:before="240"/>
        <w:jc w:val="both"/>
        <w:rPr>
          <w:sz w:val="26"/>
          <w:szCs w:val="26"/>
          <w:lang w:eastAsia="ru-RU"/>
        </w:rPr>
      </w:pPr>
    </w:p>
    <w:p w:rsidR="0014336B" w:rsidRPr="001A6959" w:rsidRDefault="0014336B" w:rsidP="0014336B">
      <w:pPr>
        <w:widowControl w:val="0"/>
        <w:spacing w:before="240"/>
        <w:ind w:right="-1"/>
        <w:jc w:val="both"/>
        <w:rPr>
          <w:rFonts w:eastAsia="Andale Sans UI"/>
          <w:kern w:val="1"/>
          <w:sz w:val="28"/>
          <w:szCs w:val="28"/>
          <w:lang w:bidi="hi-IN"/>
        </w:rPr>
      </w:pPr>
      <w:r w:rsidRPr="001A6959">
        <w:rPr>
          <w:sz w:val="28"/>
          <w:szCs w:val="28"/>
          <w:lang w:eastAsia="ru-RU"/>
        </w:rPr>
        <w:t>Директор</w:t>
      </w:r>
    </w:p>
    <w:p w:rsidR="0014336B" w:rsidRPr="001A6959" w:rsidRDefault="0014336B" w:rsidP="0014336B">
      <w:pPr>
        <w:widowControl w:val="0"/>
        <w:spacing w:before="240"/>
        <w:ind w:right="-1"/>
        <w:jc w:val="both"/>
        <w:rPr>
          <w:rFonts w:eastAsia="Andale Sans UI"/>
          <w:kern w:val="1"/>
          <w:sz w:val="26"/>
          <w:szCs w:val="26"/>
          <w:lang w:bidi="hi-IN"/>
        </w:rPr>
      </w:pPr>
      <w:r w:rsidRPr="001A6959">
        <w:rPr>
          <w:rFonts w:eastAsia="Andale Sans UI"/>
          <w:b/>
          <w:kern w:val="1"/>
          <w:sz w:val="28"/>
          <w:szCs w:val="28"/>
          <w:lang w:bidi="hi-IN"/>
        </w:rPr>
        <w:tab/>
      </w:r>
      <w:r w:rsidRPr="001A6959">
        <w:rPr>
          <w:rFonts w:eastAsia="Andale Sans UI"/>
          <w:b/>
          <w:kern w:val="1"/>
          <w:sz w:val="28"/>
          <w:szCs w:val="28"/>
          <w:lang w:bidi="hi-IN"/>
        </w:rPr>
        <w:tab/>
      </w:r>
      <w:r w:rsidRPr="001A6959">
        <w:rPr>
          <w:rFonts w:eastAsia="Andale Sans UI"/>
          <w:b/>
          <w:kern w:val="1"/>
          <w:sz w:val="28"/>
          <w:szCs w:val="28"/>
          <w:lang w:bidi="hi-IN"/>
        </w:rPr>
        <w:tab/>
      </w:r>
      <w:r w:rsidRPr="001A6959">
        <w:rPr>
          <w:rFonts w:eastAsia="Andale Sans UI"/>
          <w:kern w:val="1"/>
          <w:sz w:val="26"/>
          <w:szCs w:val="26"/>
          <w:lang w:bidi="hi-IN"/>
        </w:rPr>
        <w:tab/>
        <w:t>____________</w:t>
      </w:r>
      <w:r w:rsidRPr="001A6959">
        <w:rPr>
          <w:rFonts w:eastAsia="Andale Sans UI"/>
          <w:kern w:val="1"/>
          <w:sz w:val="26"/>
          <w:szCs w:val="26"/>
          <w:lang w:bidi="hi-IN"/>
        </w:rPr>
        <w:tab/>
      </w:r>
      <w:r w:rsidRPr="001A6959">
        <w:rPr>
          <w:rFonts w:eastAsia="Andale Sans UI"/>
          <w:kern w:val="1"/>
          <w:sz w:val="26"/>
          <w:szCs w:val="26"/>
          <w:lang w:bidi="hi-IN"/>
        </w:rPr>
        <w:tab/>
      </w:r>
      <w:r w:rsidRPr="001A6959">
        <w:rPr>
          <w:rFonts w:eastAsia="Andale Sans UI"/>
          <w:kern w:val="1"/>
          <w:sz w:val="26"/>
          <w:szCs w:val="26"/>
          <w:lang w:bidi="hi-IN"/>
        </w:rPr>
        <w:tab/>
      </w:r>
      <w:r w:rsidRPr="001A6959">
        <w:rPr>
          <w:rFonts w:eastAsia="Andale Sans UI"/>
          <w:kern w:val="1"/>
          <w:sz w:val="26"/>
          <w:szCs w:val="26"/>
          <w:lang w:bidi="hi-IN"/>
        </w:rPr>
        <w:tab/>
        <w:t>_________________</w:t>
      </w:r>
    </w:p>
    <w:p w:rsidR="0014336B" w:rsidRPr="00800F9F" w:rsidRDefault="0014336B" w:rsidP="0014336B">
      <w:pPr>
        <w:widowControl w:val="0"/>
        <w:ind w:left="2824" w:right="-1" w:firstLine="706"/>
        <w:jc w:val="both"/>
        <w:rPr>
          <w:rFonts w:eastAsia="Andale Sans UI"/>
          <w:i/>
          <w:kern w:val="1"/>
          <w:sz w:val="18"/>
          <w:szCs w:val="26"/>
          <w:lang w:bidi="hi-IN"/>
        </w:rPr>
      </w:pPr>
      <w:r w:rsidRPr="00800F9F">
        <w:rPr>
          <w:rFonts w:eastAsia="Andale Sans UI"/>
          <w:i/>
          <w:kern w:val="1"/>
          <w:sz w:val="18"/>
          <w:szCs w:val="26"/>
          <w:lang w:bidi="hi-IN"/>
        </w:rPr>
        <w:t>(підпис)</w:t>
      </w:r>
      <w:r w:rsidRPr="00800F9F">
        <w:rPr>
          <w:rFonts w:eastAsia="Andale Sans UI"/>
          <w:i/>
          <w:kern w:val="1"/>
          <w:sz w:val="18"/>
          <w:szCs w:val="26"/>
          <w:lang w:bidi="hi-IN"/>
        </w:rPr>
        <w:tab/>
      </w:r>
      <w:r w:rsidRPr="00800F9F">
        <w:rPr>
          <w:rFonts w:eastAsia="Andale Sans UI"/>
          <w:i/>
          <w:kern w:val="1"/>
          <w:sz w:val="18"/>
          <w:szCs w:val="26"/>
          <w:lang w:bidi="hi-IN"/>
        </w:rPr>
        <w:tab/>
      </w:r>
      <w:r w:rsidRPr="00800F9F">
        <w:rPr>
          <w:rFonts w:eastAsia="Andale Sans UI"/>
          <w:i/>
          <w:kern w:val="1"/>
          <w:sz w:val="18"/>
          <w:szCs w:val="26"/>
          <w:lang w:bidi="hi-IN"/>
        </w:rPr>
        <w:tab/>
      </w:r>
      <w:r w:rsidRPr="00800F9F">
        <w:rPr>
          <w:rFonts w:eastAsia="Andale Sans UI"/>
          <w:i/>
          <w:kern w:val="1"/>
          <w:sz w:val="18"/>
          <w:szCs w:val="26"/>
          <w:lang w:bidi="hi-IN"/>
        </w:rPr>
        <w:tab/>
      </w:r>
      <w:r w:rsidRPr="00800F9F">
        <w:rPr>
          <w:rFonts w:eastAsia="Andale Sans UI"/>
          <w:i/>
          <w:kern w:val="1"/>
          <w:sz w:val="18"/>
          <w:szCs w:val="26"/>
          <w:lang w:bidi="hi-IN"/>
        </w:rPr>
        <w:tab/>
      </w:r>
      <w:r w:rsidRPr="00800F9F">
        <w:rPr>
          <w:rFonts w:eastAsia="Andale Sans UI"/>
          <w:i/>
          <w:kern w:val="1"/>
          <w:sz w:val="18"/>
          <w:szCs w:val="26"/>
          <w:lang w:bidi="hi-IN"/>
        </w:rPr>
        <w:tab/>
        <w:t>(ПІБ)</w:t>
      </w:r>
    </w:p>
    <w:p w:rsidR="0014336B" w:rsidRPr="001A6959" w:rsidRDefault="0014336B" w:rsidP="0014336B">
      <w:pPr>
        <w:widowControl w:val="0"/>
        <w:ind w:right="-1" w:firstLine="11"/>
        <w:jc w:val="both"/>
        <w:rPr>
          <w:rFonts w:eastAsia="Andale Sans UI"/>
          <w:bCs/>
          <w:i/>
          <w:kern w:val="1"/>
          <w:sz w:val="18"/>
          <w:szCs w:val="26"/>
          <w:lang w:bidi="hi-IN"/>
        </w:rPr>
      </w:pPr>
      <w:r w:rsidRPr="001A6959">
        <w:rPr>
          <w:rFonts w:eastAsia="Andale Sans UI"/>
          <w:bCs/>
          <w:kern w:val="1"/>
          <w:sz w:val="20"/>
          <w:szCs w:val="26"/>
          <w:lang w:bidi="hi-IN"/>
        </w:rPr>
        <w:tab/>
      </w:r>
      <w:r w:rsidR="00800F9F">
        <w:rPr>
          <w:rFonts w:eastAsia="Andale Sans UI"/>
          <w:bCs/>
          <w:kern w:val="1"/>
          <w:sz w:val="20"/>
          <w:szCs w:val="26"/>
          <w:lang w:bidi="hi-IN"/>
        </w:rPr>
        <w:tab/>
      </w:r>
      <w:r w:rsidR="00800F9F">
        <w:rPr>
          <w:rFonts w:eastAsia="Andale Sans UI"/>
          <w:bCs/>
          <w:kern w:val="1"/>
          <w:sz w:val="20"/>
          <w:szCs w:val="26"/>
          <w:lang w:bidi="hi-IN"/>
        </w:rPr>
        <w:tab/>
      </w:r>
      <w:r w:rsidR="00800F9F">
        <w:rPr>
          <w:rFonts w:eastAsia="Andale Sans UI"/>
          <w:bCs/>
          <w:kern w:val="1"/>
          <w:sz w:val="20"/>
          <w:szCs w:val="26"/>
          <w:lang w:bidi="hi-IN"/>
        </w:rPr>
        <w:tab/>
      </w:r>
      <w:r w:rsidR="00800F9F">
        <w:rPr>
          <w:rFonts w:eastAsia="Andale Sans UI"/>
          <w:bCs/>
          <w:kern w:val="1"/>
          <w:sz w:val="20"/>
          <w:szCs w:val="26"/>
          <w:lang w:bidi="hi-IN"/>
        </w:rPr>
        <w:tab/>
      </w:r>
      <w:r w:rsidR="00800F9F">
        <w:rPr>
          <w:rFonts w:eastAsia="Andale Sans UI"/>
          <w:bCs/>
          <w:kern w:val="1"/>
          <w:sz w:val="20"/>
          <w:szCs w:val="26"/>
          <w:lang w:bidi="hi-IN"/>
        </w:rPr>
        <w:tab/>
      </w:r>
      <w:r w:rsidRPr="001A6959">
        <w:rPr>
          <w:rFonts w:eastAsia="Andale Sans UI"/>
          <w:bCs/>
          <w:i/>
          <w:kern w:val="1"/>
          <w:sz w:val="18"/>
          <w:szCs w:val="26"/>
          <w:lang w:bidi="hi-IN"/>
        </w:rPr>
        <w:t>Місце для круглої печатки підприємства</w:t>
      </w:r>
    </w:p>
    <w:p w:rsidR="0014336B" w:rsidRPr="001A6959" w:rsidRDefault="0014336B" w:rsidP="0014336B">
      <w:pPr>
        <w:widowControl w:val="0"/>
        <w:spacing w:before="840"/>
        <w:jc w:val="both"/>
        <w:rPr>
          <w:rFonts w:eastAsia="Andale Sans UI"/>
          <w:bCs/>
          <w:kern w:val="1"/>
          <w:sz w:val="18"/>
          <w:szCs w:val="26"/>
          <w:lang w:bidi="hi-IN"/>
        </w:rPr>
      </w:pPr>
    </w:p>
    <w:p w:rsidR="0014336B" w:rsidRPr="001A6959" w:rsidRDefault="0014336B" w:rsidP="0014336B">
      <w:pPr>
        <w:widowControl w:val="0"/>
        <w:spacing w:before="840"/>
        <w:jc w:val="both"/>
        <w:rPr>
          <w:rFonts w:eastAsia="Andale Sans UI"/>
          <w:bCs/>
          <w:i/>
          <w:kern w:val="1"/>
          <w:sz w:val="18"/>
          <w:szCs w:val="26"/>
          <w:highlight w:val="yellow"/>
          <w:lang w:bidi="hi-IN"/>
        </w:rPr>
      </w:pPr>
      <w:r w:rsidRPr="001A6959">
        <w:rPr>
          <w:rFonts w:eastAsia="Andale Sans UI"/>
          <w:bCs/>
          <w:kern w:val="1"/>
          <w:sz w:val="18"/>
          <w:szCs w:val="26"/>
          <w:lang w:bidi="hi-IN"/>
        </w:rPr>
        <w:t xml:space="preserve">Виконавець: </w:t>
      </w:r>
      <w:r w:rsidRPr="001A6959">
        <w:rPr>
          <w:rFonts w:eastAsia="Andale Sans UI"/>
          <w:bCs/>
          <w:i/>
          <w:kern w:val="1"/>
          <w:sz w:val="18"/>
          <w:szCs w:val="26"/>
          <w:highlight w:val="yellow"/>
          <w:lang w:bidi="hi-IN"/>
        </w:rPr>
        <w:t>Прізвище ініціали</w:t>
      </w:r>
    </w:p>
    <w:p w:rsidR="0014336B" w:rsidRPr="001A6959" w:rsidRDefault="0014336B" w:rsidP="0014336B">
      <w:pPr>
        <w:widowControl w:val="0"/>
        <w:spacing w:line="360" w:lineRule="auto"/>
        <w:ind w:right="-1"/>
        <w:jc w:val="both"/>
        <w:rPr>
          <w:rFonts w:eastAsia="Andale Sans UI"/>
          <w:bCs/>
          <w:i/>
          <w:kern w:val="1"/>
          <w:sz w:val="18"/>
          <w:szCs w:val="26"/>
          <w:lang w:bidi="hi-IN"/>
        </w:rPr>
      </w:pPr>
      <w:r w:rsidRPr="001A6959">
        <w:rPr>
          <w:rFonts w:eastAsia="Andale Sans UI"/>
          <w:bCs/>
          <w:i/>
          <w:kern w:val="1"/>
          <w:sz w:val="18"/>
          <w:szCs w:val="26"/>
          <w:highlight w:val="yellow"/>
          <w:lang w:bidi="hi-IN"/>
        </w:rPr>
        <w:t xml:space="preserve">                      Засоби зв’язку</w:t>
      </w:r>
    </w:p>
    <w:p w:rsidR="00AA2C96" w:rsidRPr="003668AE" w:rsidRDefault="003C2BA3" w:rsidP="00AA2C96">
      <w:pPr>
        <w:pageBreakBefore/>
        <w:ind w:left="4820"/>
        <w:jc w:val="both"/>
        <w:rPr>
          <w:b/>
          <w:color w:val="000000"/>
          <w:sz w:val="20"/>
        </w:rPr>
      </w:pPr>
      <w:r w:rsidRPr="003668AE">
        <w:rPr>
          <w:b/>
          <w:color w:val="000000"/>
          <w:sz w:val="20"/>
        </w:rPr>
        <w:lastRenderedPageBreak/>
        <w:t>Додаток № 2</w:t>
      </w:r>
    </w:p>
    <w:p w:rsidR="003C2BA3" w:rsidRPr="00DD4CB0" w:rsidRDefault="00DD4CB0" w:rsidP="003C2BA3">
      <w:pPr>
        <w:pStyle w:val="14"/>
        <w:spacing w:before="0" w:after="240"/>
        <w:ind w:left="4820"/>
        <w:jc w:val="both"/>
        <w:rPr>
          <w:b/>
          <w:sz w:val="18"/>
          <w:szCs w:val="22"/>
          <w:lang w:val="uk-UA"/>
        </w:rPr>
      </w:pPr>
      <w:r w:rsidRPr="00DD4CB0">
        <w:rPr>
          <w:color w:val="000000"/>
          <w:sz w:val="20"/>
          <w:lang w:val="uk-UA"/>
        </w:rPr>
        <w:t xml:space="preserve">до договору надання послуг з видачі експертного висновку на право ввезення на територію України, вивезення з території України наркотичних засобів, психотропних речовин і прекурсорів </w:t>
      </w:r>
      <w:r w:rsidR="00C87B03">
        <w:rPr>
          <w:b/>
          <w:color w:val="000000"/>
          <w:sz w:val="20"/>
          <w:lang w:val="uk-UA"/>
        </w:rPr>
        <w:t>№</w:t>
      </w:r>
      <w:r w:rsidRPr="00DD4CB0">
        <w:rPr>
          <w:b/>
          <w:color w:val="000000"/>
          <w:sz w:val="20"/>
          <w:lang w:val="uk-UA"/>
        </w:rPr>
        <w:t>___</w:t>
      </w:r>
      <w:r w:rsidR="00C87B03">
        <w:rPr>
          <w:b/>
          <w:color w:val="000000"/>
          <w:sz w:val="20"/>
          <w:lang w:val="uk-UA"/>
        </w:rPr>
        <w:t>_</w:t>
      </w:r>
      <w:r w:rsidRPr="00DD4CB0">
        <w:rPr>
          <w:b/>
          <w:color w:val="000000"/>
          <w:sz w:val="20"/>
          <w:lang w:val="uk-UA"/>
        </w:rPr>
        <w:t>_</w:t>
      </w:r>
      <w:r w:rsidR="001F72A0">
        <w:rPr>
          <w:b/>
          <w:color w:val="000000"/>
          <w:sz w:val="20"/>
          <w:lang w:val="uk-UA"/>
        </w:rPr>
        <w:t>20</w:t>
      </w:r>
      <w:r w:rsidRPr="00DD4CB0">
        <w:rPr>
          <w:b/>
          <w:color w:val="000000"/>
          <w:sz w:val="20"/>
          <w:lang w:val="uk-UA"/>
        </w:rPr>
        <w:t>/__</w:t>
      </w:r>
      <w:r w:rsidR="00C87B03">
        <w:rPr>
          <w:b/>
          <w:color w:val="000000"/>
          <w:sz w:val="20"/>
          <w:lang w:val="uk-UA"/>
        </w:rPr>
        <w:t>_</w:t>
      </w:r>
      <w:r w:rsidR="00345EE0">
        <w:rPr>
          <w:b/>
          <w:color w:val="000000"/>
          <w:sz w:val="20"/>
          <w:lang w:val="uk-UA"/>
        </w:rPr>
        <w:t>__SAP від ___.___.</w:t>
      </w:r>
      <w:r w:rsidRPr="00DD4CB0">
        <w:rPr>
          <w:b/>
          <w:color w:val="000000"/>
          <w:sz w:val="20"/>
          <w:lang w:val="uk-UA"/>
        </w:rPr>
        <w:t>р.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C2BA3" w:rsidRPr="0058327F" w:rsidTr="003C2BA3">
        <w:trPr>
          <w:trHeight w:val="983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C2BA3" w:rsidRPr="0058327F" w:rsidRDefault="00B83116" w:rsidP="003C2BA3">
            <w:pPr>
              <w:spacing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464820" cy="6172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BA3" w:rsidRPr="00296053" w:rsidTr="003C2BA3">
        <w:trPr>
          <w:trHeight w:val="113"/>
        </w:trPr>
        <w:tc>
          <w:tcPr>
            <w:tcW w:w="4927" w:type="dxa"/>
            <w:shd w:val="clear" w:color="auto" w:fill="auto"/>
            <w:vAlign w:val="center"/>
          </w:tcPr>
          <w:p w:rsidR="003C2BA3" w:rsidRPr="0058327F" w:rsidRDefault="003C2BA3" w:rsidP="003C2BA3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8327F">
              <w:rPr>
                <w:rFonts w:eastAsia="Calibri"/>
                <w:b/>
                <w:bCs/>
                <w:color w:val="000080"/>
                <w:sz w:val="16"/>
                <w:szCs w:val="21"/>
              </w:rPr>
              <w:t>ДЕРЖАВНА СЛУЖБА УКРАЇНИ З ЛІКАРСЬКИХ ЗАСОБІВ ТА КОНТРОЛЮ ЗА НАРКОТИКАМИ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3C2BA3" w:rsidRPr="0058327F" w:rsidRDefault="003C2BA3" w:rsidP="003C2BA3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8327F">
              <w:rPr>
                <w:rFonts w:eastAsia="Calibri"/>
                <w:b/>
                <w:bCs/>
                <w:color w:val="000080"/>
                <w:sz w:val="16"/>
                <w:szCs w:val="21"/>
                <w:lang w:val="en-US"/>
              </w:rPr>
              <w:t xml:space="preserve">STATE SERVICE OF UKRAINE ON MEDICINES </w:t>
            </w:r>
            <w:r w:rsidRPr="0058327F">
              <w:rPr>
                <w:rFonts w:eastAsia="Calibri"/>
                <w:b/>
                <w:color w:val="000080"/>
                <w:sz w:val="16"/>
                <w:szCs w:val="20"/>
                <w:lang w:val="en-US"/>
              </w:rPr>
              <w:t>AND DRUGS CONTROL</w:t>
            </w:r>
          </w:p>
        </w:tc>
      </w:tr>
      <w:tr w:rsidR="003C2BA3" w:rsidRPr="00296053" w:rsidTr="003C2BA3">
        <w:trPr>
          <w:trHeight w:val="113"/>
        </w:trPr>
        <w:tc>
          <w:tcPr>
            <w:tcW w:w="4927" w:type="dxa"/>
            <w:shd w:val="clear" w:color="auto" w:fill="auto"/>
            <w:vAlign w:val="center"/>
          </w:tcPr>
          <w:p w:rsidR="003C2BA3" w:rsidRPr="0058327F" w:rsidRDefault="003C2BA3" w:rsidP="003C2BA3">
            <w:pPr>
              <w:jc w:val="center"/>
              <w:rPr>
                <w:rFonts w:eastAsia="Calibri"/>
                <w:b/>
                <w:bCs/>
                <w:color w:val="000080"/>
                <w:sz w:val="22"/>
                <w:szCs w:val="21"/>
              </w:rPr>
            </w:pPr>
            <w:r w:rsidRPr="0058327F">
              <w:rPr>
                <w:rFonts w:eastAsia="Calibri"/>
                <w:b/>
                <w:bCs/>
                <w:color w:val="000080"/>
                <w:sz w:val="22"/>
                <w:szCs w:val="21"/>
              </w:rPr>
              <w:t>Державне підприємство</w:t>
            </w:r>
          </w:p>
          <w:p w:rsidR="003C2BA3" w:rsidRPr="0058327F" w:rsidRDefault="003C2BA3" w:rsidP="003C2BA3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8327F">
              <w:rPr>
                <w:rFonts w:eastAsia="Calibri"/>
                <w:b/>
                <w:bCs/>
                <w:color w:val="000080"/>
                <w:sz w:val="22"/>
                <w:szCs w:val="21"/>
              </w:rPr>
              <w:t>"УКРАЇНСЬКИЙ ФАРМАЦЕВТИЧНИЙ ІНСТИТУТ ЯКОСТІ"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3C2BA3" w:rsidRPr="0058327F" w:rsidRDefault="003C2BA3" w:rsidP="003C2BA3">
            <w:pPr>
              <w:jc w:val="center"/>
              <w:rPr>
                <w:rFonts w:eastAsia="Calibri"/>
                <w:b/>
                <w:bCs/>
                <w:color w:val="000080"/>
                <w:sz w:val="22"/>
                <w:szCs w:val="20"/>
                <w:lang w:val="en-US"/>
              </w:rPr>
            </w:pPr>
            <w:r w:rsidRPr="0058327F">
              <w:rPr>
                <w:rFonts w:eastAsia="Calibri" w:cs="Arial Unicode MS"/>
                <w:b/>
                <w:color w:val="000080"/>
                <w:spacing w:val="2"/>
                <w:sz w:val="22"/>
                <w:szCs w:val="25"/>
                <w:lang w:val="en-US"/>
              </w:rPr>
              <w:t>State enterprise</w:t>
            </w:r>
          </w:p>
          <w:p w:rsidR="003C2BA3" w:rsidRPr="0058327F" w:rsidRDefault="003C2BA3" w:rsidP="003C2BA3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8327F">
              <w:rPr>
                <w:rFonts w:eastAsia="Calibri"/>
                <w:b/>
                <w:bCs/>
                <w:color w:val="000080"/>
                <w:sz w:val="22"/>
                <w:szCs w:val="20"/>
                <w:lang w:val="en-US"/>
              </w:rPr>
              <w:t>«</w:t>
            </w:r>
            <w:r w:rsidRPr="0058327F">
              <w:rPr>
                <w:rFonts w:eastAsia="Calibri" w:cs="Arial Unicode MS"/>
                <w:b/>
                <w:color w:val="000080"/>
                <w:spacing w:val="2"/>
                <w:sz w:val="22"/>
                <w:szCs w:val="25"/>
                <w:lang w:val="en-US"/>
              </w:rPr>
              <w:t>UKRAINIAN PHARMACEUTICAL QUALITY INSTITUTE</w:t>
            </w:r>
            <w:r w:rsidRPr="0058327F">
              <w:rPr>
                <w:rFonts w:eastAsia="Calibri"/>
                <w:b/>
                <w:bCs/>
                <w:color w:val="000080"/>
                <w:sz w:val="22"/>
                <w:szCs w:val="20"/>
                <w:lang w:val="en-US"/>
              </w:rPr>
              <w:t>»</w:t>
            </w:r>
          </w:p>
        </w:tc>
      </w:tr>
      <w:tr w:rsidR="003C2BA3" w:rsidRPr="0058327F" w:rsidTr="003C2BA3">
        <w:trPr>
          <w:trHeight w:val="20"/>
        </w:trPr>
        <w:tc>
          <w:tcPr>
            <w:tcW w:w="4927" w:type="dxa"/>
            <w:shd w:val="clear" w:color="auto" w:fill="auto"/>
            <w:vAlign w:val="center"/>
          </w:tcPr>
          <w:p w:rsidR="003C2BA3" w:rsidRPr="0058327F" w:rsidRDefault="003C2BA3" w:rsidP="003C2BA3">
            <w:pPr>
              <w:spacing w:before="40"/>
              <w:jc w:val="center"/>
              <w:rPr>
                <w:rFonts w:eastAsia="Calibri"/>
                <w:b/>
                <w:bCs/>
                <w:color w:val="000080"/>
                <w:sz w:val="16"/>
                <w:szCs w:val="21"/>
              </w:rPr>
            </w:pPr>
            <w:r w:rsidRPr="0058327F">
              <w:rPr>
                <w:rFonts w:eastAsia="Calibri"/>
                <w:b/>
                <w:bCs/>
                <w:color w:val="000080"/>
                <w:sz w:val="16"/>
                <w:szCs w:val="21"/>
              </w:rPr>
              <w:t>проспект Соборності, 7-А, офіс 404, м. Київ, Україна, 02160</w:t>
            </w:r>
          </w:p>
          <w:p w:rsidR="003C2BA3" w:rsidRPr="0058327F" w:rsidRDefault="003C2BA3" w:rsidP="003C2BA3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8327F">
              <w:rPr>
                <w:rFonts w:eastAsia="Calibri"/>
                <w:b/>
                <w:bCs/>
                <w:color w:val="000080"/>
                <w:sz w:val="16"/>
                <w:szCs w:val="20"/>
              </w:rPr>
              <w:t>тел./факс +38 044 296-37-01, +38 044 559-41-43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3C2BA3" w:rsidRPr="0058327F" w:rsidRDefault="003C2BA3" w:rsidP="003C2BA3">
            <w:pPr>
              <w:jc w:val="center"/>
              <w:rPr>
                <w:rFonts w:eastAsia="Calibri"/>
                <w:b/>
                <w:bCs/>
                <w:color w:val="000080"/>
                <w:sz w:val="16"/>
                <w:szCs w:val="21"/>
                <w:lang w:val="en-US"/>
              </w:rPr>
            </w:pPr>
            <w:r w:rsidRPr="0058327F">
              <w:rPr>
                <w:rFonts w:eastAsia="Calibri"/>
                <w:b/>
                <w:bCs/>
                <w:color w:val="000080"/>
                <w:sz w:val="16"/>
                <w:szCs w:val="21"/>
                <w:lang w:val="en-US"/>
              </w:rPr>
              <w:t>7-А Sobornosti avenue, office 404, Kyiv, Ukraine, 02160</w:t>
            </w:r>
          </w:p>
          <w:p w:rsidR="003C2BA3" w:rsidRPr="0058327F" w:rsidRDefault="003C2BA3" w:rsidP="003C2BA3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8327F">
              <w:rPr>
                <w:rFonts w:eastAsia="Calibri"/>
                <w:b/>
                <w:bCs/>
                <w:color w:val="000080"/>
                <w:sz w:val="16"/>
                <w:szCs w:val="20"/>
                <w:lang w:val="en-US"/>
              </w:rPr>
              <w:t>Tel. / Fax: +38 044 296-37-01, +38 044 559-41-43</w:t>
            </w:r>
          </w:p>
        </w:tc>
      </w:tr>
    </w:tbl>
    <w:p w:rsidR="003C2BA3" w:rsidRDefault="003C2BA3" w:rsidP="003C2BA3">
      <w:pPr>
        <w:spacing w:before="120"/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6"/>
        </w:rPr>
        <w:t xml:space="preserve">ОПИС </w:t>
      </w:r>
      <w:r w:rsidRPr="00387EE5">
        <w:rPr>
          <w:b/>
          <w:bCs/>
          <w:sz w:val="28"/>
          <w:szCs w:val="26"/>
        </w:rPr>
        <w:t>№__________</w:t>
      </w:r>
    </w:p>
    <w:p w:rsidR="003C2BA3" w:rsidRPr="00CC293A" w:rsidRDefault="00B228D7" w:rsidP="003C2BA3">
      <w:pPr>
        <w:jc w:val="center"/>
      </w:pPr>
      <w:r>
        <w:t>документів, що додаються до З</w:t>
      </w:r>
      <w:r w:rsidR="003C2BA3" w:rsidRPr="00CC293A">
        <w:t>аяви на отриман</w:t>
      </w:r>
      <w:r w:rsidR="00AF2110">
        <w:t>ня експертного в</w:t>
      </w:r>
      <w:r w:rsidR="003C2BA3" w:rsidRPr="00CC293A">
        <w:t xml:space="preserve">исновку щодо видачі дозволу на право ввезення на територію України, вивезення з території </w:t>
      </w:r>
      <w:r w:rsidR="002B296D">
        <w:t xml:space="preserve">України </w:t>
      </w:r>
      <w:r w:rsidR="003C2BA3" w:rsidRPr="00CC293A">
        <w:t>наркотичних засобів, психотропних речовин і прекурсорів</w:t>
      </w:r>
    </w:p>
    <w:p w:rsidR="003C2BA3" w:rsidRDefault="003C2BA3" w:rsidP="003C2BA3">
      <w:pPr>
        <w:spacing w:before="120"/>
        <w:rPr>
          <w:bCs/>
          <w:sz w:val="28"/>
          <w:szCs w:val="26"/>
        </w:rPr>
      </w:pPr>
      <w:r w:rsidRPr="00D53E5B">
        <w:rPr>
          <w:bCs/>
          <w:szCs w:val="26"/>
        </w:rPr>
        <w:t>Заявник</w:t>
      </w:r>
      <w:r w:rsidRPr="00D53E5B">
        <w:rPr>
          <w:bCs/>
          <w:sz w:val="28"/>
          <w:szCs w:val="26"/>
        </w:rPr>
        <w:t xml:space="preserve"> </w:t>
      </w:r>
      <w:r w:rsidRPr="00D53E5B">
        <w:rPr>
          <w:bCs/>
          <w:sz w:val="28"/>
          <w:szCs w:val="26"/>
          <w:highlight w:val="yellow"/>
        </w:rPr>
        <w:t>____________________________________________________________</w:t>
      </w:r>
    </w:p>
    <w:p w:rsidR="003C2BA3" w:rsidRPr="00D53E5B" w:rsidRDefault="003C2BA3" w:rsidP="003C2BA3">
      <w:pPr>
        <w:jc w:val="center"/>
        <w:rPr>
          <w:bCs/>
          <w:i/>
          <w:sz w:val="18"/>
          <w:szCs w:val="26"/>
        </w:rPr>
      </w:pPr>
      <w:r w:rsidRPr="00D53E5B">
        <w:rPr>
          <w:bCs/>
          <w:i/>
          <w:sz w:val="18"/>
          <w:szCs w:val="26"/>
        </w:rPr>
        <w:t>(повна назва заявника)</w:t>
      </w:r>
    </w:p>
    <w:p w:rsidR="003C2BA3" w:rsidRDefault="00F568AC" w:rsidP="003C2BA3">
      <w:pPr>
        <w:pStyle w:val="14"/>
        <w:spacing w:before="120" w:after="120"/>
        <w:jc w:val="both"/>
        <w:rPr>
          <w:bCs/>
          <w:sz w:val="28"/>
          <w:szCs w:val="26"/>
          <w:lang w:val="uk-UA"/>
        </w:rPr>
      </w:pPr>
      <w:r>
        <w:rPr>
          <w:bCs/>
          <w:szCs w:val="26"/>
          <w:lang w:val="uk-UA"/>
        </w:rPr>
        <w:t>Дата і номер реєстрації З</w:t>
      </w:r>
      <w:r w:rsidR="003C2BA3" w:rsidRPr="00CC293A">
        <w:rPr>
          <w:bCs/>
          <w:szCs w:val="26"/>
          <w:lang w:val="uk-UA"/>
        </w:rPr>
        <w:t>аяви «_</w:t>
      </w:r>
      <w:r>
        <w:rPr>
          <w:bCs/>
          <w:szCs w:val="26"/>
          <w:lang w:val="uk-UA"/>
        </w:rPr>
        <w:t>_</w:t>
      </w:r>
      <w:r w:rsidR="00345EE0">
        <w:rPr>
          <w:bCs/>
          <w:szCs w:val="26"/>
          <w:lang w:val="uk-UA"/>
        </w:rPr>
        <w:t xml:space="preserve">__» _________ </w:t>
      </w:r>
      <w:r w:rsidR="003C2BA3" w:rsidRPr="00CC293A">
        <w:rPr>
          <w:bCs/>
          <w:szCs w:val="26"/>
          <w:lang w:val="uk-UA"/>
        </w:rPr>
        <w:t xml:space="preserve"> р. №_________</w:t>
      </w:r>
      <w:r w:rsidR="003C2BA3">
        <w:rPr>
          <w:bCs/>
          <w:szCs w:val="26"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770"/>
        <w:gridCol w:w="1504"/>
        <w:gridCol w:w="1541"/>
        <w:gridCol w:w="1372"/>
      </w:tblGrid>
      <w:tr w:rsidR="003C2BA3" w:rsidRPr="005E6F11" w:rsidTr="00F0383F">
        <w:tc>
          <w:tcPr>
            <w:tcW w:w="667" w:type="dxa"/>
            <w:shd w:val="clear" w:color="auto" w:fill="D9D9D9"/>
            <w:vAlign w:val="center"/>
          </w:tcPr>
          <w:p w:rsidR="003C2BA3" w:rsidRPr="005E6F11" w:rsidRDefault="003C2BA3" w:rsidP="003C2BA3">
            <w:pPr>
              <w:pStyle w:val="14"/>
              <w:spacing w:before="0" w:after="0"/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5E6F11">
              <w:rPr>
                <w:rFonts w:eastAsia="Calibri"/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4770" w:type="dxa"/>
            <w:shd w:val="clear" w:color="auto" w:fill="D9D9D9"/>
            <w:vAlign w:val="center"/>
          </w:tcPr>
          <w:p w:rsidR="003C2BA3" w:rsidRPr="005E6F11" w:rsidRDefault="003C2BA3" w:rsidP="003C2BA3">
            <w:pPr>
              <w:pStyle w:val="14"/>
              <w:spacing w:before="0" w:after="0"/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5E6F11">
              <w:rPr>
                <w:rFonts w:eastAsia="Calibri"/>
                <w:b/>
                <w:sz w:val="22"/>
                <w:szCs w:val="22"/>
                <w:lang w:val="uk-UA"/>
              </w:rPr>
              <w:t>Найменування документа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3C2BA3" w:rsidRPr="005E6F11" w:rsidRDefault="003C2BA3" w:rsidP="003C2BA3">
            <w:pPr>
              <w:pStyle w:val="14"/>
              <w:spacing w:before="0" w:after="0"/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5E6F11">
              <w:rPr>
                <w:rFonts w:eastAsia="Calibri"/>
                <w:b/>
                <w:sz w:val="22"/>
                <w:szCs w:val="22"/>
                <w:lang w:val="uk-UA"/>
              </w:rPr>
              <w:t>Кількість аркушів</w:t>
            </w:r>
          </w:p>
        </w:tc>
        <w:tc>
          <w:tcPr>
            <w:tcW w:w="1541" w:type="dxa"/>
            <w:shd w:val="clear" w:color="auto" w:fill="D9D9D9"/>
            <w:vAlign w:val="center"/>
          </w:tcPr>
          <w:p w:rsidR="003C2BA3" w:rsidRPr="005E6F11" w:rsidRDefault="003C2BA3" w:rsidP="003C2BA3">
            <w:pPr>
              <w:pStyle w:val="14"/>
              <w:spacing w:before="0" w:after="0"/>
              <w:ind w:left="42"/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5E6F11">
              <w:rPr>
                <w:rFonts w:eastAsia="Calibri"/>
                <w:b/>
                <w:sz w:val="22"/>
                <w:szCs w:val="22"/>
                <w:lang w:val="uk-UA"/>
              </w:rPr>
              <w:t>Відмітка про наявність</w:t>
            </w:r>
          </w:p>
        </w:tc>
        <w:tc>
          <w:tcPr>
            <w:tcW w:w="1372" w:type="dxa"/>
            <w:shd w:val="clear" w:color="auto" w:fill="D9D9D9"/>
            <w:vAlign w:val="center"/>
          </w:tcPr>
          <w:p w:rsidR="003C2BA3" w:rsidRPr="005E6F11" w:rsidRDefault="003C2BA3" w:rsidP="003C2BA3">
            <w:pPr>
              <w:pStyle w:val="14"/>
              <w:spacing w:before="0" w:after="0"/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5E6F11">
              <w:rPr>
                <w:rFonts w:eastAsia="Calibri"/>
                <w:b/>
                <w:sz w:val="22"/>
                <w:szCs w:val="22"/>
                <w:lang w:val="uk-UA"/>
              </w:rPr>
              <w:t>Примітки</w:t>
            </w:r>
          </w:p>
        </w:tc>
      </w:tr>
      <w:tr w:rsidR="003C2BA3" w:rsidRPr="005E6F11" w:rsidTr="00F0383F">
        <w:trPr>
          <w:trHeight w:val="574"/>
        </w:trPr>
        <w:tc>
          <w:tcPr>
            <w:tcW w:w="667" w:type="dxa"/>
            <w:shd w:val="clear" w:color="auto" w:fill="auto"/>
            <w:vAlign w:val="center"/>
          </w:tcPr>
          <w:p w:rsidR="003C2BA3" w:rsidRPr="005E6F11" w:rsidRDefault="003C2BA3" w:rsidP="003C2BA3">
            <w:pPr>
              <w:pStyle w:val="14"/>
              <w:spacing w:before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5E6F11">
              <w:rPr>
                <w:rFonts w:eastAsia="Calibri"/>
                <w:sz w:val="22"/>
                <w:szCs w:val="22"/>
                <w:lang w:val="uk-UA"/>
              </w:rPr>
              <w:t>1.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3C2BA3" w:rsidRPr="00F0383F" w:rsidRDefault="002B296D" w:rsidP="00B228D7">
            <w:pPr>
              <w:pStyle w:val="14"/>
              <w:spacing w:before="0" w:after="0"/>
              <w:jc w:val="center"/>
              <w:rPr>
                <w:rFonts w:eastAsia="Calibri"/>
                <w:i/>
                <w:sz w:val="20"/>
                <w:szCs w:val="20"/>
                <w:highlight w:val="yellow"/>
                <w:lang w:val="uk-UA"/>
              </w:rPr>
            </w:pPr>
            <w:r w:rsidRPr="00F0383F">
              <w:rPr>
                <w:rFonts w:eastAsia="Calibri"/>
                <w:i/>
                <w:sz w:val="20"/>
                <w:szCs w:val="20"/>
                <w:highlight w:val="yellow"/>
                <w:lang w:val="uk-UA"/>
              </w:rPr>
              <w:t>заповнюється Заявником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BA3" w:rsidRPr="00F0383F" w:rsidRDefault="00F0383F" w:rsidP="00B228D7">
            <w:pPr>
              <w:pStyle w:val="14"/>
              <w:spacing w:before="0" w:after="0"/>
              <w:jc w:val="center"/>
              <w:rPr>
                <w:rFonts w:eastAsia="Calibri"/>
                <w:i/>
                <w:sz w:val="20"/>
                <w:szCs w:val="20"/>
                <w:highlight w:val="yellow"/>
                <w:lang w:val="uk-UA"/>
              </w:rPr>
            </w:pPr>
            <w:r w:rsidRPr="00F0383F">
              <w:rPr>
                <w:rFonts w:eastAsia="Calibri"/>
                <w:i/>
                <w:sz w:val="20"/>
                <w:szCs w:val="20"/>
                <w:highlight w:val="yellow"/>
                <w:lang w:val="uk-UA"/>
              </w:rPr>
              <w:t>заповнюється Заявником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3C2BA3" w:rsidRPr="005E6F11" w:rsidRDefault="003C2BA3" w:rsidP="003C2BA3">
            <w:pPr>
              <w:pStyle w:val="14"/>
              <w:spacing w:before="0" w:after="0"/>
              <w:ind w:left="42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3C2BA3" w:rsidRPr="005E6F11" w:rsidRDefault="003C2BA3" w:rsidP="003C2BA3">
            <w:pPr>
              <w:pStyle w:val="14"/>
              <w:spacing w:before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F0383F" w:rsidRPr="005E6F11" w:rsidTr="00F0383F">
        <w:trPr>
          <w:trHeight w:val="554"/>
        </w:trPr>
        <w:tc>
          <w:tcPr>
            <w:tcW w:w="667" w:type="dxa"/>
            <w:shd w:val="clear" w:color="auto" w:fill="auto"/>
            <w:vAlign w:val="center"/>
          </w:tcPr>
          <w:p w:rsidR="00F0383F" w:rsidRPr="005E6F11" w:rsidRDefault="00F0383F" w:rsidP="003C2BA3">
            <w:pPr>
              <w:pStyle w:val="14"/>
              <w:spacing w:before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5E6F11">
              <w:rPr>
                <w:rFonts w:eastAsia="Calibri"/>
                <w:sz w:val="22"/>
                <w:szCs w:val="22"/>
                <w:lang w:val="uk-UA"/>
              </w:rPr>
              <w:t>2.</w:t>
            </w:r>
          </w:p>
        </w:tc>
        <w:tc>
          <w:tcPr>
            <w:tcW w:w="4770" w:type="dxa"/>
            <w:shd w:val="clear" w:color="auto" w:fill="auto"/>
          </w:tcPr>
          <w:p w:rsidR="00F0383F" w:rsidRPr="00F0383F" w:rsidRDefault="00F0383F" w:rsidP="00B228D7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F0383F">
              <w:rPr>
                <w:i/>
                <w:sz w:val="20"/>
                <w:szCs w:val="20"/>
                <w:highlight w:val="yellow"/>
              </w:rPr>
              <w:t>заповнюється Заявником</w:t>
            </w:r>
          </w:p>
        </w:tc>
        <w:tc>
          <w:tcPr>
            <w:tcW w:w="1504" w:type="dxa"/>
            <w:shd w:val="clear" w:color="auto" w:fill="auto"/>
          </w:tcPr>
          <w:p w:rsidR="00F0383F" w:rsidRPr="00F0383F" w:rsidRDefault="00F0383F" w:rsidP="00B228D7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F0383F">
              <w:rPr>
                <w:i/>
                <w:sz w:val="20"/>
                <w:szCs w:val="20"/>
                <w:highlight w:val="yellow"/>
              </w:rPr>
              <w:t>заповнюється Заявником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0383F" w:rsidRPr="005E6F11" w:rsidRDefault="00F0383F" w:rsidP="003C2BA3">
            <w:pPr>
              <w:pStyle w:val="14"/>
              <w:spacing w:before="0" w:after="0"/>
              <w:ind w:left="42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F0383F" w:rsidRPr="005E6F11" w:rsidRDefault="00F0383F" w:rsidP="003C2BA3">
            <w:pPr>
              <w:pStyle w:val="14"/>
              <w:spacing w:before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F0383F" w:rsidRPr="005E6F11" w:rsidTr="00F0383F">
        <w:trPr>
          <w:trHeight w:val="549"/>
        </w:trPr>
        <w:tc>
          <w:tcPr>
            <w:tcW w:w="667" w:type="dxa"/>
            <w:shd w:val="clear" w:color="auto" w:fill="auto"/>
            <w:vAlign w:val="center"/>
          </w:tcPr>
          <w:p w:rsidR="00F0383F" w:rsidRPr="005E6F11" w:rsidRDefault="00F0383F" w:rsidP="003C2BA3">
            <w:pPr>
              <w:pStyle w:val="14"/>
              <w:spacing w:before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5E6F11">
              <w:rPr>
                <w:rFonts w:eastAsia="Calibri"/>
                <w:sz w:val="22"/>
                <w:szCs w:val="22"/>
                <w:lang w:val="uk-UA"/>
              </w:rPr>
              <w:t>3.</w:t>
            </w:r>
          </w:p>
        </w:tc>
        <w:tc>
          <w:tcPr>
            <w:tcW w:w="4770" w:type="dxa"/>
            <w:shd w:val="clear" w:color="auto" w:fill="auto"/>
          </w:tcPr>
          <w:p w:rsidR="00F0383F" w:rsidRPr="00F0383F" w:rsidRDefault="00F0383F" w:rsidP="00B228D7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F0383F">
              <w:rPr>
                <w:i/>
                <w:sz w:val="20"/>
                <w:szCs w:val="20"/>
                <w:highlight w:val="yellow"/>
              </w:rPr>
              <w:t>заповнюється Заявником</w:t>
            </w:r>
          </w:p>
        </w:tc>
        <w:tc>
          <w:tcPr>
            <w:tcW w:w="1504" w:type="dxa"/>
            <w:shd w:val="clear" w:color="auto" w:fill="auto"/>
          </w:tcPr>
          <w:p w:rsidR="00F0383F" w:rsidRPr="00F0383F" w:rsidRDefault="00F0383F" w:rsidP="00B228D7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F0383F">
              <w:rPr>
                <w:i/>
                <w:sz w:val="20"/>
                <w:szCs w:val="20"/>
                <w:highlight w:val="yellow"/>
              </w:rPr>
              <w:t>заповнюється Заявником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0383F" w:rsidRPr="005E6F11" w:rsidRDefault="00F0383F" w:rsidP="003C2BA3">
            <w:pPr>
              <w:pStyle w:val="14"/>
              <w:spacing w:before="0" w:after="0"/>
              <w:ind w:left="42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F0383F" w:rsidRPr="005E6F11" w:rsidRDefault="00F0383F" w:rsidP="003C2BA3">
            <w:pPr>
              <w:pStyle w:val="14"/>
              <w:spacing w:before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F0383F" w:rsidRPr="005E6F11" w:rsidTr="00F0383F">
        <w:trPr>
          <w:trHeight w:val="570"/>
        </w:trPr>
        <w:tc>
          <w:tcPr>
            <w:tcW w:w="667" w:type="dxa"/>
            <w:shd w:val="clear" w:color="auto" w:fill="auto"/>
            <w:vAlign w:val="center"/>
          </w:tcPr>
          <w:p w:rsidR="00F0383F" w:rsidRPr="005E6F11" w:rsidRDefault="00F0383F" w:rsidP="003C2BA3">
            <w:pPr>
              <w:pStyle w:val="14"/>
              <w:spacing w:before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5E6F11">
              <w:rPr>
                <w:rFonts w:eastAsia="Calibri"/>
                <w:sz w:val="22"/>
                <w:szCs w:val="22"/>
                <w:lang w:val="uk-UA"/>
              </w:rPr>
              <w:t>4.</w:t>
            </w:r>
          </w:p>
        </w:tc>
        <w:tc>
          <w:tcPr>
            <w:tcW w:w="4770" w:type="dxa"/>
            <w:shd w:val="clear" w:color="auto" w:fill="auto"/>
          </w:tcPr>
          <w:p w:rsidR="00F0383F" w:rsidRPr="00F0383F" w:rsidRDefault="00F0383F" w:rsidP="00B228D7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F0383F">
              <w:rPr>
                <w:i/>
                <w:sz w:val="20"/>
                <w:szCs w:val="20"/>
                <w:highlight w:val="yellow"/>
              </w:rPr>
              <w:t>заповнюється Заявником</w:t>
            </w:r>
          </w:p>
        </w:tc>
        <w:tc>
          <w:tcPr>
            <w:tcW w:w="1504" w:type="dxa"/>
            <w:shd w:val="clear" w:color="auto" w:fill="auto"/>
          </w:tcPr>
          <w:p w:rsidR="00F0383F" w:rsidRPr="00F0383F" w:rsidRDefault="00F0383F" w:rsidP="00B228D7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F0383F">
              <w:rPr>
                <w:i/>
                <w:sz w:val="20"/>
                <w:szCs w:val="20"/>
                <w:highlight w:val="yellow"/>
              </w:rPr>
              <w:t>заповнюється Заявником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0383F" w:rsidRPr="005E6F11" w:rsidRDefault="00F0383F" w:rsidP="003C2BA3">
            <w:pPr>
              <w:pStyle w:val="14"/>
              <w:spacing w:before="0" w:after="0"/>
              <w:ind w:left="42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F0383F" w:rsidRPr="005E6F11" w:rsidRDefault="00F0383F" w:rsidP="003C2BA3">
            <w:pPr>
              <w:pStyle w:val="14"/>
              <w:spacing w:before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F0383F" w:rsidRPr="005E6F11" w:rsidTr="00F0383F">
        <w:trPr>
          <w:trHeight w:val="557"/>
        </w:trPr>
        <w:tc>
          <w:tcPr>
            <w:tcW w:w="667" w:type="dxa"/>
            <w:shd w:val="clear" w:color="auto" w:fill="auto"/>
            <w:vAlign w:val="center"/>
          </w:tcPr>
          <w:p w:rsidR="00F0383F" w:rsidRPr="005E6F11" w:rsidRDefault="00F0383F" w:rsidP="003C2BA3">
            <w:pPr>
              <w:pStyle w:val="14"/>
              <w:spacing w:before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5E6F11">
              <w:rPr>
                <w:rFonts w:eastAsia="Calibri"/>
                <w:sz w:val="22"/>
                <w:szCs w:val="22"/>
                <w:lang w:val="uk-UA"/>
              </w:rPr>
              <w:t>5.</w:t>
            </w:r>
          </w:p>
        </w:tc>
        <w:tc>
          <w:tcPr>
            <w:tcW w:w="4770" w:type="dxa"/>
            <w:shd w:val="clear" w:color="auto" w:fill="auto"/>
          </w:tcPr>
          <w:p w:rsidR="00F0383F" w:rsidRPr="00F0383F" w:rsidRDefault="00F0383F" w:rsidP="00B228D7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F0383F">
              <w:rPr>
                <w:i/>
                <w:sz w:val="20"/>
                <w:szCs w:val="20"/>
                <w:highlight w:val="yellow"/>
              </w:rPr>
              <w:t>заповнюється Заявником</w:t>
            </w:r>
          </w:p>
        </w:tc>
        <w:tc>
          <w:tcPr>
            <w:tcW w:w="1504" w:type="dxa"/>
            <w:shd w:val="clear" w:color="auto" w:fill="auto"/>
          </w:tcPr>
          <w:p w:rsidR="00F0383F" w:rsidRPr="00F0383F" w:rsidRDefault="00F0383F" w:rsidP="00B228D7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F0383F">
              <w:rPr>
                <w:i/>
                <w:sz w:val="20"/>
                <w:szCs w:val="20"/>
                <w:highlight w:val="yellow"/>
              </w:rPr>
              <w:t>заповнюється Заявником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0383F" w:rsidRPr="005E6F11" w:rsidRDefault="00F0383F" w:rsidP="003C2BA3">
            <w:pPr>
              <w:pStyle w:val="14"/>
              <w:spacing w:before="0" w:after="0"/>
              <w:ind w:left="42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F0383F" w:rsidRPr="005E6F11" w:rsidRDefault="00F0383F" w:rsidP="003C2BA3">
            <w:pPr>
              <w:pStyle w:val="14"/>
              <w:spacing w:before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F0383F" w:rsidRPr="005E6F11" w:rsidTr="00F0383F">
        <w:trPr>
          <w:trHeight w:val="558"/>
        </w:trPr>
        <w:tc>
          <w:tcPr>
            <w:tcW w:w="667" w:type="dxa"/>
            <w:shd w:val="clear" w:color="auto" w:fill="auto"/>
            <w:vAlign w:val="center"/>
          </w:tcPr>
          <w:p w:rsidR="00F0383F" w:rsidRPr="005E6F11" w:rsidRDefault="00F0383F" w:rsidP="003C2BA3">
            <w:pPr>
              <w:pStyle w:val="14"/>
              <w:spacing w:before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5E6F11">
              <w:rPr>
                <w:rFonts w:eastAsia="Calibri"/>
                <w:sz w:val="22"/>
                <w:szCs w:val="22"/>
                <w:lang w:val="uk-UA"/>
              </w:rPr>
              <w:t>6.</w:t>
            </w:r>
          </w:p>
        </w:tc>
        <w:tc>
          <w:tcPr>
            <w:tcW w:w="4770" w:type="dxa"/>
            <w:shd w:val="clear" w:color="auto" w:fill="auto"/>
          </w:tcPr>
          <w:p w:rsidR="00F0383F" w:rsidRPr="00F0383F" w:rsidRDefault="00F0383F" w:rsidP="00B228D7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F0383F">
              <w:rPr>
                <w:i/>
                <w:sz w:val="20"/>
                <w:szCs w:val="20"/>
                <w:highlight w:val="yellow"/>
              </w:rPr>
              <w:t>заповнюється Заявником</w:t>
            </w:r>
          </w:p>
        </w:tc>
        <w:tc>
          <w:tcPr>
            <w:tcW w:w="1504" w:type="dxa"/>
            <w:shd w:val="clear" w:color="auto" w:fill="auto"/>
          </w:tcPr>
          <w:p w:rsidR="00F0383F" w:rsidRPr="00F0383F" w:rsidRDefault="00F0383F" w:rsidP="00B228D7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F0383F">
              <w:rPr>
                <w:i/>
                <w:sz w:val="20"/>
                <w:szCs w:val="20"/>
                <w:highlight w:val="yellow"/>
              </w:rPr>
              <w:t>заповнюється Заявником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0383F" w:rsidRPr="005E6F11" w:rsidRDefault="00F0383F" w:rsidP="003C2BA3">
            <w:pPr>
              <w:pStyle w:val="14"/>
              <w:spacing w:before="0" w:after="0"/>
              <w:ind w:left="42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F0383F" w:rsidRPr="005E6F11" w:rsidRDefault="00F0383F" w:rsidP="003C2BA3">
            <w:pPr>
              <w:pStyle w:val="14"/>
              <w:spacing w:before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</w:tbl>
    <w:p w:rsidR="003C2BA3" w:rsidRPr="00CC293A" w:rsidRDefault="003C2BA3" w:rsidP="003C2BA3">
      <w:pPr>
        <w:pStyle w:val="14"/>
        <w:spacing w:before="120" w:after="0"/>
        <w:jc w:val="both"/>
        <w:rPr>
          <w:sz w:val="20"/>
          <w:szCs w:val="22"/>
          <w:lang w:val="uk-UA"/>
        </w:rPr>
      </w:pPr>
      <w:r w:rsidRPr="00973BA2">
        <w:rPr>
          <w:szCs w:val="22"/>
          <w:lang w:val="uk-UA"/>
        </w:rPr>
        <w:t>Прийнято</w:t>
      </w:r>
      <w:r w:rsidRPr="00CC293A">
        <w:rPr>
          <w:szCs w:val="22"/>
        </w:rPr>
        <w:t xml:space="preserve"> ___</w:t>
      </w:r>
      <w:r w:rsidR="00225CB8">
        <w:rPr>
          <w:szCs w:val="22"/>
          <w:lang w:val="uk-UA"/>
        </w:rPr>
        <w:t>__</w:t>
      </w:r>
      <w:r w:rsidRPr="00CC293A">
        <w:rPr>
          <w:szCs w:val="22"/>
        </w:rPr>
        <w:t>__ (____</w:t>
      </w:r>
      <w:r w:rsidR="00225CB8">
        <w:rPr>
          <w:szCs w:val="22"/>
          <w:lang w:val="uk-UA"/>
        </w:rPr>
        <w:t>_____</w:t>
      </w:r>
      <w:r w:rsidRPr="00CC293A">
        <w:rPr>
          <w:szCs w:val="22"/>
        </w:rPr>
        <w:t>________</w:t>
      </w:r>
      <w:r w:rsidRPr="00CC293A">
        <w:rPr>
          <w:szCs w:val="22"/>
          <w:lang w:val="uk-UA"/>
        </w:rPr>
        <w:t>____</w:t>
      </w:r>
      <w:r w:rsidRPr="00CC293A">
        <w:rPr>
          <w:szCs w:val="22"/>
        </w:rPr>
        <w:t>__</w:t>
      </w:r>
      <w:r w:rsidRPr="00CC293A">
        <w:rPr>
          <w:szCs w:val="22"/>
          <w:lang w:val="uk-UA"/>
        </w:rPr>
        <w:t>___</w:t>
      </w:r>
      <w:r w:rsidRPr="00CC293A">
        <w:rPr>
          <w:szCs w:val="22"/>
        </w:rPr>
        <w:t>) документ</w:t>
      </w:r>
      <w:r w:rsidRPr="00CC293A">
        <w:rPr>
          <w:szCs w:val="22"/>
          <w:lang w:val="uk-UA"/>
        </w:rPr>
        <w:t>і</w:t>
      </w:r>
      <w:r w:rsidRPr="00CC293A">
        <w:rPr>
          <w:szCs w:val="22"/>
        </w:rPr>
        <w:t>в</w:t>
      </w:r>
      <w:r w:rsidRPr="00CC293A">
        <w:rPr>
          <w:szCs w:val="22"/>
          <w:lang w:val="uk-UA"/>
        </w:rPr>
        <w:t>.</w:t>
      </w:r>
    </w:p>
    <w:p w:rsidR="003C2BA3" w:rsidRPr="007B4DC5" w:rsidRDefault="003C2BA3" w:rsidP="003C2BA3">
      <w:pPr>
        <w:pStyle w:val="14"/>
        <w:spacing w:before="0" w:after="0"/>
        <w:jc w:val="both"/>
        <w:rPr>
          <w:i/>
          <w:sz w:val="18"/>
          <w:szCs w:val="22"/>
          <w:lang w:val="uk-UA"/>
        </w:rPr>
      </w:pPr>
      <w:r w:rsidRPr="007B4DC5">
        <w:rPr>
          <w:i/>
          <w:sz w:val="18"/>
          <w:szCs w:val="22"/>
          <w:lang w:val="uk-UA"/>
        </w:rPr>
        <w:t>зазначається кількість документів цифрою (прописом).</w:t>
      </w:r>
    </w:p>
    <w:p w:rsidR="003C2BA3" w:rsidRDefault="003C2BA3" w:rsidP="003C2BA3">
      <w:pPr>
        <w:pStyle w:val="14"/>
        <w:spacing w:before="0" w:after="0"/>
        <w:jc w:val="both"/>
        <w:rPr>
          <w:szCs w:val="22"/>
          <w:lang w:val="uk-UA"/>
        </w:rPr>
      </w:pPr>
      <w:r>
        <w:rPr>
          <w:szCs w:val="22"/>
          <w:lang w:val="uk-UA"/>
        </w:rPr>
        <w:t>«_</w:t>
      </w:r>
      <w:r w:rsidR="007E534D">
        <w:rPr>
          <w:szCs w:val="22"/>
          <w:lang w:val="uk-UA"/>
        </w:rPr>
        <w:t>_</w:t>
      </w:r>
      <w:r>
        <w:rPr>
          <w:szCs w:val="22"/>
          <w:lang w:val="uk-UA"/>
        </w:rPr>
        <w:t>_» _________ 20</w:t>
      </w:r>
      <w:r w:rsidR="001F72A0">
        <w:rPr>
          <w:szCs w:val="22"/>
          <w:lang w:val="uk-UA"/>
        </w:rPr>
        <w:t>2</w:t>
      </w:r>
      <w:r w:rsidR="000D1AD5">
        <w:rPr>
          <w:szCs w:val="22"/>
          <w:lang w:val="uk-UA"/>
        </w:rPr>
        <w:t>1</w:t>
      </w:r>
      <w:r>
        <w:rPr>
          <w:szCs w:val="22"/>
          <w:lang w:val="uk-UA"/>
        </w:rPr>
        <w:t xml:space="preserve"> р. </w:t>
      </w:r>
      <w:r>
        <w:rPr>
          <w:szCs w:val="22"/>
          <w:lang w:val="uk-UA"/>
        </w:rPr>
        <w:tab/>
      </w:r>
      <w:r>
        <w:rPr>
          <w:szCs w:val="22"/>
          <w:lang w:val="uk-UA"/>
        </w:rPr>
        <w:tab/>
      </w:r>
      <w:r>
        <w:rPr>
          <w:szCs w:val="22"/>
          <w:lang w:val="uk-UA"/>
        </w:rPr>
        <w:tab/>
        <w:t>______________</w:t>
      </w:r>
      <w:r>
        <w:rPr>
          <w:szCs w:val="22"/>
          <w:lang w:val="uk-UA"/>
        </w:rPr>
        <w:tab/>
      </w:r>
      <w:r>
        <w:rPr>
          <w:szCs w:val="22"/>
          <w:lang w:val="uk-UA"/>
        </w:rPr>
        <w:tab/>
        <w:t>_____________________</w:t>
      </w:r>
    </w:p>
    <w:p w:rsidR="003C2BA3" w:rsidRPr="00297020" w:rsidRDefault="003C2BA3" w:rsidP="003C2BA3">
      <w:pPr>
        <w:pStyle w:val="14"/>
        <w:spacing w:before="0" w:after="0"/>
        <w:ind w:firstLine="709"/>
        <w:jc w:val="both"/>
        <w:rPr>
          <w:i/>
          <w:sz w:val="18"/>
          <w:szCs w:val="22"/>
          <w:lang w:val="uk-UA"/>
        </w:rPr>
      </w:pPr>
      <w:r w:rsidRPr="00297020">
        <w:rPr>
          <w:i/>
          <w:sz w:val="18"/>
          <w:szCs w:val="22"/>
          <w:lang w:val="uk-UA"/>
        </w:rPr>
        <w:t>дата</w:t>
      </w:r>
      <w:r w:rsidRPr="00297020">
        <w:rPr>
          <w:i/>
          <w:sz w:val="18"/>
          <w:szCs w:val="22"/>
          <w:lang w:val="uk-UA"/>
        </w:rPr>
        <w:tab/>
      </w:r>
      <w:r w:rsidRPr="00297020">
        <w:rPr>
          <w:i/>
          <w:sz w:val="18"/>
          <w:szCs w:val="22"/>
          <w:lang w:val="uk-UA"/>
        </w:rPr>
        <w:tab/>
      </w:r>
      <w:r w:rsidRPr="00297020">
        <w:rPr>
          <w:i/>
          <w:sz w:val="18"/>
          <w:szCs w:val="22"/>
          <w:lang w:val="uk-UA"/>
        </w:rPr>
        <w:tab/>
      </w:r>
      <w:r w:rsidRPr="00297020">
        <w:rPr>
          <w:i/>
          <w:sz w:val="18"/>
          <w:szCs w:val="22"/>
          <w:lang w:val="uk-UA"/>
        </w:rPr>
        <w:tab/>
      </w:r>
      <w:r w:rsidRPr="00297020">
        <w:rPr>
          <w:i/>
          <w:sz w:val="18"/>
          <w:szCs w:val="22"/>
          <w:lang w:val="uk-UA"/>
        </w:rPr>
        <w:tab/>
      </w:r>
      <w:r w:rsidRPr="00297020">
        <w:rPr>
          <w:i/>
          <w:sz w:val="18"/>
          <w:szCs w:val="22"/>
          <w:lang w:val="uk-UA"/>
        </w:rPr>
        <w:tab/>
        <w:t xml:space="preserve"> підпис </w:t>
      </w:r>
      <w:r w:rsidRPr="00297020">
        <w:rPr>
          <w:i/>
          <w:sz w:val="18"/>
          <w:szCs w:val="22"/>
          <w:lang w:val="uk-UA"/>
        </w:rPr>
        <w:tab/>
      </w:r>
      <w:r w:rsidRPr="00297020">
        <w:rPr>
          <w:i/>
          <w:sz w:val="18"/>
          <w:szCs w:val="22"/>
          <w:lang w:val="uk-UA"/>
        </w:rPr>
        <w:tab/>
      </w:r>
      <w:r w:rsidRPr="00297020">
        <w:rPr>
          <w:i/>
          <w:sz w:val="18"/>
          <w:szCs w:val="22"/>
          <w:lang w:val="uk-UA"/>
        </w:rPr>
        <w:tab/>
      </w:r>
      <w:r w:rsidRPr="00297020">
        <w:rPr>
          <w:i/>
          <w:sz w:val="18"/>
          <w:szCs w:val="22"/>
          <w:lang w:val="uk-UA"/>
        </w:rPr>
        <w:tab/>
        <w:t xml:space="preserve">         ПІБ</w:t>
      </w:r>
    </w:p>
    <w:p w:rsidR="003C2BA3" w:rsidRDefault="003C2BA3" w:rsidP="003C2BA3">
      <w:pPr>
        <w:pStyle w:val="14"/>
        <w:spacing w:before="120" w:after="0"/>
        <w:jc w:val="both"/>
        <w:rPr>
          <w:szCs w:val="22"/>
          <w:lang w:val="uk-UA"/>
        </w:rPr>
      </w:pPr>
      <w:r w:rsidRPr="00CC293A">
        <w:rPr>
          <w:szCs w:val="22"/>
          <w:lang w:val="uk-UA"/>
        </w:rPr>
        <w:t>Комплектацію документів перевірено</w:t>
      </w:r>
      <w:r>
        <w:rPr>
          <w:szCs w:val="22"/>
          <w:lang w:val="uk-UA"/>
        </w:rPr>
        <w:t>:</w:t>
      </w:r>
    </w:p>
    <w:p w:rsidR="003C2BA3" w:rsidRDefault="003C2BA3" w:rsidP="003C2BA3">
      <w:pPr>
        <w:pStyle w:val="14"/>
        <w:spacing w:before="0" w:after="0"/>
        <w:jc w:val="both"/>
        <w:rPr>
          <w:szCs w:val="22"/>
          <w:lang w:val="uk-UA"/>
        </w:rPr>
      </w:pPr>
      <w:r>
        <w:rPr>
          <w:szCs w:val="22"/>
          <w:lang w:val="uk-UA"/>
        </w:rPr>
        <w:t>Експерт</w:t>
      </w:r>
    </w:p>
    <w:p w:rsidR="003C2BA3" w:rsidRDefault="003C2BA3" w:rsidP="003C2BA3">
      <w:pPr>
        <w:pStyle w:val="14"/>
        <w:spacing w:before="0" w:after="0"/>
        <w:jc w:val="both"/>
        <w:rPr>
          <w:szCs w:val="22"/>
          <w:lang w:val="uk-UA"/>
        </w:rPr>
      </w:pPr>
      <w:r>
        <w:rPr>
          <w:szCs w:val="22"/>
          <w:lang w:val="uk-UA"/>
        </w:rPr>
        <w:t>«_</w:t>
      </w:r>
      <w:r w:rsidR="007E534D">
        <w:rPr>
          <w:szCs w:val="22"/>
          <w:lang w:val="uk-UA"/>
        </w:rPr>
        <w:t>_</w:t>
      </w:r>
      <w:r>
        <w:rPr>
          <w:szCs w:val="22"/>
          <w:lang w:val="uk-UA"/>
        </w:rPr>
        <w:t>_» __</w:t>
      </w:r>
      <w:r w:rsidR="007E534D">
        <w:rPr>
          <w:szCs w:val="22"/>
          <w:lang w:val="uk-UA"/>
        </w:rPr>
        <w:t>_</w:t>
      </w:r>
      <w:r>
        <w:rPr>
          <w:szCs w:val="22"/>
          <w:lang w:val="uk-UA"/>
        </w:rPr>
        <w:t>_______ 20</w:t>
      </w:r>
      <w:r w:rsidR="001F72A0">
        <w:rPr>
          <w:szCs w:val="22"/>
          <w:lang w:val="uk-UA"/>
        </w:rPr>
        <w:t>2</w:t>
      </w:r>
      <w:r w:rsidR="000D1AD5">
        <w:rPr>
          <w:szCs w:val="22"/>
          <w:lang w:val="uk-UA"/>
        </w:rPr>
        <w:t>1</w:t>
      </w:r>
      <w:r>
        <w:rPr>
          <w:szCs w:val="22"/>
          <w:lang w:val="uk-UA"/>
        </w:rPr>
        <w:t xml:space="preserve"> р. </w:t>
      </w:r>
      <w:r>
        <w:rPr>
          <w:szCs w:val="22"/>
          <w:lang w:val="uk-UA"/>
        </w:rPr>
        <w:tab/>
      </w:r>
      <w:r>
        <w:rPr>
          <w:szCs w:val="22"/>
          <w:lang w:val="uk-UA"/>
        </w:rPr>
        <w:tab/>
      </w:r>
      <w:r>
        <w:rPr>
          <w:szCs w:val="22"/>
          <w:lang w:val="uk-UA"/>
        </w:rPr>
        <w:tab/>
        <w:t>______________</w:t>
      </w:r>
      <w:r>
        <w:rPr>
          <w:szCs w:val="22"/>
          <w:lang w:val="uk-UA"/>
        </w:rPr>
        <w:tab/>
      </w:r>
      <w:r>
        <w:rPr>
          <w:szCs w:val="22"/>
          <w:lang w:val="uk-UA"/>
        </w:rPr>
        <w:tab/>
        <w:t>_____________________</w:t>
      </w:r>
    </w:p>
    <w:p w:rsidR="003C2BA3" w:rsidRPr="00297020" w:rsidRDefault="003C2BA3" w:rsidP="003C2BA3">
      <w:pPr>
        <w:pStyle w:val="14"/>
        <w:spacing w:before="0" w:after="0"/>
        <w:ind w:firstLine="709"/>
        <w:jc w:val="both"/>
        <w:rPr>
          <w:i/>
          <w:szCs w:val="22"/>
          <w:lang w:val="uk-UA"/>
        </w:rPr>
      </w:pPr>
      <w:r w:rsidRPr="00297020">
        <w:rPr>
          <w:i/>
          <w:sz w:val="18"/>
          <w:szCs w:val="22"/>
          <w:lang w:val="uk-UA"/>
        </w:rPr>
        <w:t>дата</w:t>
      </w:r>
      <w:r w:rsidRPr="00297020">
        <w:rPr>
          <w:i/>
          <w:sz w:val="18"/>
          <w:szCs w:val="22"/>
          <w:lang w:val="uk-UA"/>
        </w:rPr>
        <w:tab/>
      </w:r>
      <w:r w:rsidRPr="00297020">
        <w:rPr>
          <w:i/>
          <w:sz w:val="18"/>
          <w:szCs w:val="22"/>
          <w:lang w:val="uk-UA"/>
        </w:rPr>
        <w:tab/>
      </w:r>
      <w:r w:rsidRPr="00297020">
        <w:rPr>
          <w:i/>
          <w:sz w:val="18"/>
          <w:szCs w:val="22"/>
          <w:lang w:val="uk-UA"/>
        </w:rPr>
        <w:tab/>
      </w:r>
      <w:r w:rsidRPr="00297020">
        <w:rPr>
          <w:i/>
          <w:sz w:val="18"/>
          <w:szCs w:val="22"/>
          <w:lang w:val="uk-UA"/>
        </w:rPr>
        <w:tab/>
      </w:r>
      <w:r w:rsidRPr="00297020">
        <w:rPr>
          <w:i/>
          <w:sz w:val="18"/>
          <w:szCs w:val="22"/>
          <w:lang w:val="uk-UA"/>
        </w:rPr>
        <w:tab/>
      </w:r>
      <w:r w:rsidRPr="00297020">
        <w:rPr>
          <w:i/>
          <w:sz w:val="18"/>
          <w:szCs w:val="22"/>
          <w:lang w:val="uk-UA"/>
        </w:rPr>
        <w:tab/>
        <w:t xml:space="preserve"> підпис </w:t>
      </w:r>
      <w:r w:rsidRPr="00297020">
        <w:rPr>
          <w:i/>
          <w:sz w:val="18"/>
          <w:szCs w:val="22"/>
          <w:lang w:val="uk-UA"/>
        </w:rPr>
        <w:tab/>
      </w:r>
      <w:r w:rsidRPr="00297020">
        <w:rPr>
          <w:i/>
          <w:sz w:val="18"/>
          <w:szCs w:val="22"/>
          <w:lang w:val="uk-UA"/>
        </w:rPr>
        <w:tab/>
      </w:r>
      <w:r w:rsidRPr="00297020">
        <w:rPr>
          <w:i/>
          <w:sz w:val="18"/>
          <w:szCs w:val="22"/>
          <w:lang w:val="uk-UA"/>
        </w:rPr>
        <w:tab/>
      </w:r>
      <w:r w:rsidRPr="00297020">
        <w:rPr>
          <w:i/>
          <w:sz w:val="18"/>
          <w:szCs w:val="22"/>
          <w:lang w:val="uk-UA"/>
        </w:rPr>
        <w:tab/>
        <w:t xml:space="preserve">         ПІБ</w:t>
      </w:r>
    </w:p>
    <w:p w:rsidR="003C2BA3" w:rsidRDefault="003C2BA3" w:rsidP="003C2BA3">
      <w:pPr>
        <w:pStyle w:val="14"/>
        <w:spacing w:before="120" w:after="0"/>
        <w:jc w:val="both"/>
        <w:rPr>
          <w:szCs w:val="22"/>
          <w:lang w:val="uk-UA"/>
        </w:rPr>
      </w:pPr>
      <w:r>
        <w:rPr>
          <w:szCs w:val="22"/>
          <w:lang w:val="uk-UA"/>
        </w:rPr>
        <w:t>Копію опису документів отримав</w:t>
      </w:r>
    </w:p>
    <w:p w:rsidR="003C2BA3" w:rsidRDefault="003C2BA3" w:rsidP="003C2BA3">
      <w:pPr>
        <w:pStyle w:val="14"/>
        <w:spacing w:before="0" w:after="0"/>
        <w:jc w:val="both"/>
        <w:rPr>
          <w:szCs w:val="22"/>
          <w:lang w:val="uk-UA"/>
        </w:rPr>
      </w:pPr>
      <w:r>
        <w:rPr>
          <w:szCs w:val="22"/>
          <w:lang w:val="uk-UA"/>
        </w:rPr>
        <w:t>«_</w:t>
      </w:r>
      <w:r w:rsidR="007E534D">
        <w:rPr>
          <w:szCs w:val="22"/>
          <w:lang w:val="uk-UA"/>
        </w:rPr>
        <w:t>_</w:t>
      </w:r>
      <w:r>
        <w:rPr>
          <w:szCs w:val="22"/>
          <w:lang w:val="uk-UA"/>
        </w:rPr>
        <w:t>_» _</w:t>
      </w:r>
      <w:r w:rsidR="007E534D">
        <w:rPr>
          <w:szCs w:val="22"/>
          <w:lang w:val="uk-UA"/>
        </w:rPr>
        <w:t>_</w:t>
      </w:r>
      <w:r>
        <w:rPr>
          <w:szCs w:val="22"/>
          <w:lang w:val="uk-UA"/>
        </w:rPr>
        <w:t>________ 20</w:t>
      </w:r>
      <w:r w:rsidR="001F72A0">
        <w:rPr>
          <w:szCs w:val="22"/>
          <w:lang w:val="uk-UA"/>
        </w:rPr>
        <w:t>2</w:t>
      </w:r>
      <w:r w:rsidR="000D1AD5">
        <w:rPr>
          <w:szCs w:val="22"/>
          <w:lang w:val="uk-UA"/>
        </w:rPr>
        <w:t>1</w:t>
      </w:r>
      <w:r w:rsidR="00297020">
        <w:rPr>
          <w:szCs w:val="22"/>
          <w:lang w:val="uk-UA"/>
        </w:rPr>
        <w:t xml:space="preserve"> </w:t>
      </w:r>
      <w:r>
        <w:rPr>
          <w:szCs w:val="22"/>
          <w:lang w:val="uk-UA"/>
        </w:rPr>
        <w:t xml:space="preserve">р. </w:t>
      </w:r>
      <w:r>
        <w:rPr>
          <w:szCs w:val="22"/>
          <w:lang w:val="uk-UA"/>
        </w:rPr>
        <w:tab/>
      </w:r>
      <w:r>
        <w:rPr>
          <w:szCs w:val="22"/>
          <w:lang w:val="uk-UA"/>
        </w:rPr>
        <w:tab/>
      </w:r>
      <w:r>
        <w:rPr>
          <w:szCs w:val="22"/>
          <w:lang w:val="uk-UA"/>
        </w:rPr>
        <w:tab/>
        <w:t>______________</w:t>
      </w:r>
      <w:r>
        <w:rPr>
          <w:szCs w:val="22"/>
          <w:lang w:val="uk-UA"/>
        </w:rPr>
        <w:tab/>
      </w:r>
      <w:r>
        <w:rPr>
          <w:szCs w:val="22"/>
          <w:lang w:val="uk-UA"/>
        </w:rPr>
        <w:tab/>
        <w:t>_____________________</w:t>
      </w:r>
    </w:p>
    <w:p w:rsidR="003C2BA3" w:rsidRPr="00297020" w:rsidRDefault="003C2BA3" w:rsidP="003C2BA3">
      <w:pPr>
        <w:pStyle w:val="14"/>
        <w:spacing w:before="0" w:after="0"/>
        <w:ind w:firstLine="709"/>
        <w:jc w:val="both"/>
        <w:rPr>
          <w:i/>
          <w:szCs w:val="22"/>
          <w:lang w:val="uk-UA"/>
        </w:rPr>
      </w:pPr>
      <w:r w:rsidRPr="00297020">
        <w:rPr>
          <w:i/>
          <w:sz w:val="18"/>
          <w:szCs w:val="22"/>
          <w:lang w:val="uk-UA"/>
        </w:rPr>
        <w:t>дата</w:t>
      </w:r>
      <w:r w:rsidRPr="00297020">
        <w:rPr>
          <w:i/>
          <w:sz w:val="18"/>
          <w:szCs w:val="22"/>
          <w:lang w:val="uk-UA"/>
        </w:rPr>
        <w:tab/>
      </w:r>
      <w:r w:rsidRPr="00297020">
        <w:rPr>
          <w:i/>
          <w:sz w:val="18"/>
          <w:szCs w:val="22"/>
          <w:lang w:val="uk-UA"/>
        </w:rPr>
        <w:tab/>
      </w:r>
      <w:r w:rsidRPr="00297020">
        <w:rPr>
          <w:i/>
          <w:sz w:val="18"/>
          <w:szCs w:val="22"/>
          <w:lang w:val="uk-UA"/>
        </w:rPr>
        <w:tab/>
      </w:r>
      <w:r w:rsidRPr="00297020">
        <w:rPr>
          <w:i/>
          <w:sz w:val="18"/>
          <w:szCs w:val="22"/>
          <w:lang w:val="uk-UA"/>
        </w:rPr>
        <w:tab/>
      </w:r>
      <w:r w:rsidRPr="00297020">
        <w:rPr>
          <w:i/>
          <w:sz w:val="18"/>
          <w:szCs w:val="22"/>
          <w:lang w:val="uk-UA"/>
        </w:rPr>
        <w:tab/>
      </w:r>
      <w:r w:rsidRPr="00297020">
        <w:rPr>
          <w:i/>
          <w:sz w:val="18"/>
          <w:szCs w:val="22"/>
          <w:lang w:val="uk-UA"/>
        </w:rPr>
        <w:tab/>
        <w:t xml:space="preserve"> підпис </w:t>
      </w:r>
      <w:r w:rsidRPr="00297020">
        <w:rPr>
          <w:i/>
          <w:sz w:val="18"/>
          <w:szCs w:val="22"/>
          <w:lang w:val="uk-UA"/>
        </w:rPr>
        <w:tab/>
      </w:r>
      <w:r w:rsidRPr="00297020">
        <w:rPr>
          <w:i/>
          <w:sz w:val="18"/>
          <w:szCs w:val="22"/>
          <w:lang w:val="uk-UA"/>
        </w:rPr>
        <w:tab/>
      </w:r>
      <w:r w:rsidRPr="00297020">
        <w:rPr>
          <w:i/>
          <w:sz w:val="18"/>
          <w:szCs w:val="22"/>
          <w:lang w:val="uk-UA"/>
        </w:rPr>
        <w:tab/>
      </w:r>
      <w:r w:rsidRPr="00297020">
        <w:rPr>
          <w:i/>
          <w:sz w:val="18"/>
          <w:szCs w:val="22"/>
          <w:lang w:val="uk-UA"/>
        </w:rPr>
        <w:tab/>
        <w:t xml:space="preserve">         ПІБ</w:t>
      </w:r>
    </w:p>
    <w:p w:rsidR="0014336B" w:rsidRPr="00CC293A" w:rsidRDefault="0014336B" w:rsidP="0014336B">
      <w:pPr>
        <w:pStyle w:val="14"/>
        <w:spacing w:before="0" w:after="0"/>
        <w:ind w:firstLine="709"/>
        <w:jc w:val="both"/>
        <w:rPr>
          <w:szCs w:val="22"/>
          <w:lang w:val="uk-UA"/>
        </w:rPr>
      </w:pPr>
    </w:p>
    <w:sectPr w:rsidR="0014336B" w:rsidRPr="00CC293A" w:rsidSect="005C0B9C">
      <w:footerReference w:type="default" r:id="rId12"/>
      <w:pgSz w:w="11906" w:h="16838" w:code="9"/>
      <w:pgMar w:top="851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D0C" w:rsidRDefault="00746D0C" w:rsidP="005C0B9C">
      <w:r>
        <w:separator/>
      </w:r>
    </w:p>
  </w:endnote>
  <w:endnote w:type="continuationSeparator" w:id="0">
    <w:p w:rsidR="00746D0C" w:rsidRDefault="00746D0C" w:rsidP="005C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5F8" w:rsidRPr="003443C6" w:rsidRDefault="008925F8" w:rsidP="003443C6">
    <w:pPr>
      <w:suppressAutoHyphens w:val="0"/>
      <w:spacing w:before="120"/>
      <w:rPr>
        <w:rFonts w:eastAsia="SimSun"/>
        <w:sz w:val="22"/>
        <w:szCs w:val="22"/>
        <w:lang w:eastAsia="en-US"/>
      </w:rPr>
    </w:pPr>
    <w:r w:rsidRPr="005C0B9C">
      <w:rPr>
        <w:rFonts w:eastAsia="SimSun"/>
        <w:sz w:val="22"/>
        <w:szCs w:val="22"/>
        <w:lang w:val="en-US" w:eastAsia="en-US"/>
      </w:rPr>
      <w:t xml:space="preserve">_______________ </w:t>
    </w:r>
    <w:r w:rsidRPr="005C0B9C">
      <w:rPr>
        <w:rFonts w:eastAsia="SimSun"/>
        <w:sz w:val="22"/>
        <w:szCs w:val="22"/>
        <w:lang w:eastAsia="en-US"/>
      </w:rPr>
      <w:t>Замовник</w:t>
    </w:r>
    <w:r w:rsidRPr="005C0B9C">
      <w:rPr>
        <w:rFonts w:eastAsia="SimSun"/>
        <w:sz w:val="22"/>
        <w:szCs w:val="22"/>
        <w:lang w:val="en-US" w:eastAsia="en-US"/>
      </w:rPr>
      <w:tab/>
    </w:r>
    <w:r w:rsidRPr="005C0B9C">
      <w:rPr>
        <w:rFonts w:eastAsia="SimSun"/>
        <w:sz w:val="22"/>
        <w:szCs w:val="22"/>
        <w:lang w:val="en-US" w:eastAsia="en-US"/>
      </w:rPr>
      <w:tab/>
    </w:r>
    <w:r w:rsidRPr="005C0B9C">
      <w:rPr>
        <w:rFonts w:eastAsia="SimSun"/>
        <w:sz w:val="22"/>
        <w:szCs w:val="22"/>
        <w:lang w:eastAsia="en-US"/>
      </w:rPr>
      <w:tab/>
    </w:r>
    <w:r>
      <w:rPr>
        <w:rFonts w:eastAsia="SimSun"/>
        <w:sz w:val="22"/>
        <w:szCs w:val="22"/>
        <w:lang w:eastAsia="en-US"/>
      </w:rPr>
      <w:tab/>
    </w:r>
    <w:r>
      <w:rPr>
        <w:rFonts w:eastAsia="SimSun"/>
        <w:sz w:val="22"/>
        <w:szCs w:val="22"/>
        <w:lang w:eastAsia="en-US"/>
      </w:rPr>
      <w:tab/>
    </w:r>
    <w:r>
      <w:rPr>
        <w:rFonts w:eastAsia="SimSun"/>
        <w:sz w:val="22"/>
        <w:szCs w:val="22"/>
        <w:lang w:eastAsia="en-US"/>
      </w:rPr>
      <w:tab/>
      <w:t xml:space="preserve">      </w:t>
    </w:r>
    <w:r w:rsidRPr="005C0B9C">
      <w:rPr>
        <w:rFonts w:eastAsia="SimSun"/>
        <w:sz w:val="22"/>
        <w:szCs w:val="22"/>
        <w:lang w:val="en-US" w:eastAsia="en-US"/>
      </w:rPr>
      <w:t xml:space="preserve">_______________ </w:t>
    </w:r>
    <w:r>
      <w:rPr>
        <w:rFonts w:eastAsia="SimSun"/>
        <w:sz w:val="22"/>
        <w:szCs w:val="22"/>
        <w:lang w:eastAsia="en-US"/>
      </w:rPr>
      <w:t>Виконавець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D0C" w:rsidRDefault="00746D0C" w:rsidP="005C0B9C">
      <w:r>
        <w:separator/>
      </w:r>
    </w:p>
  </w:footnote>
  <w:footnote w:type="continuationSeparator" w:id="0">
    <w:p w:rsidR="00746D0C" w:rsidRDefault="00746D0C" w:rsidP="005C0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CF"/>
    <w:rsid w:val="00000E67"/>
    <w:rsid w:val="000157AF"/>
    <w:rsid w:val="00021E9E"/>
    <w:rsid w:val="000350DE"/>
    <w:rsid w:val="000410E6"/>
    <w:rsid w:val="00057325"/>
    <w:rsid w:val="00062CDC"/>
    <w:rsid w:val="00065890"/>
    <w:rsid w:val="000666E8"/>
    <w:rsid w:val="00072766"/>
    <w:rsid w:val="000818B0"/>
    <w:rsid w:val="00084E1D"/>
    <w:rsid w:val="000851E1"/>
    <w:rsid w:val="00086390"/>
    <w:rsid w:val="00086DCC"/>
    <w:rsid w:val="000914CD"/>
    <w:rsid w:val="00093C92"/>
    <w:rsid w:val="00094E3E"/>
    <w:rsid w:val="000A7C6C"/>
    <w:rsid w:val="000B50F2"/>
    <w:rsid w:val="000C1EE0"/>
    <w:rsid w:val="000C31B4"/>
    <w:rsid w:val="000C461C"/>
    <w:rsid w:val="000C59FF"/>
    <w:rsid w:val="000D08EF"/>
    <w:rsid w:val="000D1AD5"/>
    <w:rsid w:val="000D2131"/>
    <w:rsid w:val="000E0B0F"/>
    <w:rsid w:val="000F1F21"/>
    <w:rsid w:val="000F2495"/>
    <w:rsid w:val="000F7972"/>
    <w:rsid w:val="00112DFF"/>
    <w:rsid w:val="00117C26"/>
    <w:rsid w:val="00117EFE"/>
    <w:rsid w:val="0012069E"/>
    <w:rsid w:val="00120796"/>
    <w:rsid w:val="00124C43"/>
    <w:rsid w:val="001301B9"/>
    <w:rsid w:val="0013384B"/>
    <w:rsid w:val="0014336B"/>
    <w:rsid w:val="00164593"/>
    <w:rsid w:val="00167457"/>
    <w:rsid w:val="00170C08"/>
    <w:rsid w:val="00171176"/>
    <w:rsid w:val="00176A05"/>
    <w:rsid w:val="001819C9"/>
    <w:rsid w:val="00191A11"/>
    <w:rsid w:val="001A077F"/>
    <w:rsid w:val="001A388C"/>
    <w:rsid w:val="001A6959"/>
    <w:rsid w:val="001B06E1"/>
    <w:rsid w:val="001B0718"/>
    <w:rsid w:val="001B1F55"/>
    <w:rsid w:val="001B63ED"/>
    <w:rsid w:val="001B7CD1"/>
    <w:rsid w:val="001C3507"/>
    <w:rsid w:val="001C3669"/>
    <w:rsid w:val="001D0705"/>
    <w:rsid w:val="001F274E"/>
    <w:rsid w:val="001F32C5"/>
    <w:rsid w:val="001F4BD2"/>
    <w:rsid w:val="001F5F3E"/>
    <w:rsid w:val="001F72A0"/>
    <w:rsid w:val="00202B50"/>
    <w:rsid w:val="00212622"/>
    <w:rsid w:val="00225CB8"/>
    <w:rsid w:val="00230035"/>
    <w:rsid w:val="00231CB4"/>
    <w:rsid w:val="00251BAC"/>
    <w:rsid w:val="00253BEE"/>
    <w:rsid w:val="002546A0"/>
    <w:rsid w:val="00254C8A"/>
    <w:rsid w:val="00257C1C"/>
    <w:rsid w:val="0028467A"/>
    <w:rsid w:val="00297020"/>
    <w:rsid w:val="002A1C1C"/>
    <w:rsid w:val="002A2B1C"/>
    <w:rsid w:val="002B296D"/>
    <w:rsid w:val="002B7680"/>
    <w:rsid w:val="002C31AD"/>
    <w:rsid w:val="002D0EE0"/>
    <w:rsid w:val="002D4615"/>
    <w:rsid w:val="002D5D17"/>
    <w:rsid w:val="002E6986"/>
    <w:rsid w:val="002F4339"/>
    <w:rsid w:val="002F65F8"/>
    <w:rsid w:val="003009E6"/>
    <w:rsid w:val="00303AE6"/>
    <w:rsid w:val="00303B0D"/>
    <w:rsid w:val="00311022"/>
    <w:rsid w:val="00313A43"/>
    <w:rsid w:val="0032100F"/>
    <w:rsid w:val="00324594"/>
    <w:rsid w:val="00326A56"/>
    <w:rsid w:val="00327F22"/>
    <w:rsid w:val="00342B8F"/>
    <w:rsid w:val="003443C6"/>
    <w:rsid w:val="00345EE0"/>
    <w:rsid w:val="003668AE"/>
    <w:rsid w:val="00380997"/>
    <w:rsid w:val="00381AE9"/>
    <w:rsid w:val="00381B22"/>
    <w:rsid w:val="00395C64"/>
    <w:rsid w:val="0039676F"/>
    <w:rsid w:val="003A3445"/>
    <w:rsid w:val="003A6340"/>
    <w:rsid w:val="003B5E49"/>
    <w:rsid w:val="003B781B"/>
    <w:rsid w:val="003C0C93"/>
    <w:rsid w:val="003C2ABB"/>
    <w:rsid w:val="003C2BA3"/>
    <w:rsid w:val="003C3270"/>
    <w:rsid w:val="003D14DC"/>
    <w:rsid w:val="003D1D45"/>
    <w:rsid w:val="003D67B7"/>
    <w:rsid w:val="003D7DE5"/>
    <w:rsid w:val="003E2B48"/>
    <w:rsid w:val="00405A76"/>
    <w:rsid w:val="00405FC8"/>
    <w:rsid w:val="00416E46"/>
    <w:rsid w:val="004174FD"/>
    <w:rsid w:val="004224A1"/>
    <w:rsid w:val="004316D6"/>
    <w:rsid w:val="00432533"/>
    <w:rsid w:val="00432572"/>
    <w:rsid w:val="00450957"/>
    <w:rsid w:val="00456107"/>
    <w:rsid w:val="00456F80"/>
    <w:rsid w:val="00465BA9"/>
    <w:rsid w:val="004852CC"/>
    <w:rsid w:val="00485ABC"/>
    <w:rsid w:val="00486A97"/>
    <w:rsid w:val="00495DAE"/>
    <w:rsid w:val="004A7434"/>
    <w:rsid w:val="004B0589"/>
    <w:rsid w:val="004C1E05"/>
    <w:rsid w:val="004C4971"/>
    <w:rsid w:val="004C5901"/>
    <w:rsid w:val="004D4011"/>
    <w:rsid w:val="004D5684"/>
    <w:rsid w:val="004D5E9C"/>
    <w:rsid w:val="004E54AF"/>
    <w:rsid w:val="004E7158"/>
    <w:rsid w:val="004E7A71"/>
    <w:rsid w:val="004F050B"/>
    <w:rsid w:val="004F4B42"/>
    <w:rsid w:val="005025EE"/>
    <w:rsid w:val="0050378D"/>
    <w:rsid w:val="00504F5F"/>
    <w:rsid w:val="00506A5A"/>
    <w:rsid w:val="00507577"/>
    <w:rsid w:val="00511B73"/>
    <w:rsid w:val="00521962"/>
    <w:rsid w:val="0052199E"/>
    <w:rsid w:val="0053311A"/>
    <w:rsid w:val="005345DB"/>
    <w:rsid w:val="00534D3B"/>
    <w:rsid w:val="00537B4D"/>
    <w:rsid w:val="0054241E"/>
    <w:rsid w:val="0054615C"/>
    <w:rsid w:val="005470FB"/>
    <w:rsid w:val="00547F1B"/>
    <w:rsid w:val="00552953"/>
    <w:rsid w:val="005539E8"/>
    <w:rsid w:val="0055400D"/>
    <w:rsid w:val="005559D8"/>
    <w:rsid w:val="005651E3"/>
    <w:rsid w:val="00565638"/>
    <w:rsid w:val="005853E8"/>
    <w:rsid w:val="00586AE9"/>
    <w:rsid w:val="00591358"/>
    <w:rsid w:val="0059147F"/>
    <w:rsid w:val="005925F8"/>
    <w:rsid w:val="005A02FD"/>
    <w:rsid w:val="005A1057"/>
    <w:rsid w:val="005A1FB0"/>
    <w:rsid w:val="005A2E16"/>
    <w:rsid w:val="005B1219"/>
    <w:rsid w:val="005B7B6C"/>
    <w:rsid w:val="005C0B9C"/>
    <w:rsid w:val="005C25D6"/>
    <w:rsid w:val="005C38AC"/>
    <w:rsid w:val="005C43AA"/>
    <w:rsid w:val="005C4414"/>
    <w:rsid w:val="005D09C9"/>
    <w:rsid w:val="005D36A3"/>
    <w:rsid w:val="005E0B46"/>
    <w:rsid w:val="005E6230"/>
    <w:rsid w:val="005E6901"/>
    <w:rsid w:val="005E7F48"/>
    <w:rsid w:val="005F0F38"/>
    <w:rsid w:val="0060007A"/>
    <w:rsid w:val="0060053F"/>
    <w:rsid w:val="00601A7B"/>
    <w:rsid w:val="00610CC6"/>
    <w:rsid w:val="00610DFD"/>
    <w:rsid w:val="0061285B"/>
    <w:rsid w:val="00612D6C"/>
    <w:rsid w:val="0061456F"/>
    <w:rsid w:val="00616FA9"/>
    <w:rsid w:val="006309BB"/>
    <w:rsid w:val="0063768E"/>
    <w:rsid w:val="00642CFF"/>
    <w:rsid w:val="00643C64"/>
    <w:rsid w:val="00643FB7"/>
    <w:rsid w:val="006461EE"/>
    <w:rsid w:val="00647487"/>
    <w:rsid w:val="00657E5A"/>
    <w:rsid w:val="00663C6F"/>
    <w:rsid w:val="00667846"/>
    <w:rsid w:val="0067604E"/>
    <w:rsid w:val="00681DAA"/>
    <w:rsid w:val="00683ABB"/>
    <w:rsid w:val="00684354"/>
    <w:rsid w:val="0069076B"/>
    <w:rsid w:val="00691102"/>
    <w:rsid w:val="00693A75"/>
    <w:rsid w:val="006A5753"/>
    <w:rsid w:val="006A5C92"/>
    <w:rsid w:val="006C0A03"/>
    <w:rsid w:val="006C574C"/>
    <w:rsid w:val="006C5D83"/>
    <w:rsid w:val="006D5CC0"/>
    <w:rsid w:val="006E38B7"/>
    <w:rsid w:val="006E71C7"/>
    <w:rsid w:val="006F02C3"/>
    <w:rsid w:val="0071254D"/>
    <w:rsid w:val="00717040"/>
    <w:rsid w:val="00722FDD"/>
    <w:rsid w:val="00731AAD"/>
    <w:rsid w:val="00742855"/>
    <w:rsid w:val="007439CA"/>
    <w:rsid w:val="00744836"/>
    <w:rsid w:val="00745433"/>
    <w:rsid w:val="007463C8"/>
    <w:rsid w:val="00746D0C"/>
    <w:rsid w:val="00746DEF"/>
    <w:rsid w:val="007564CB"/>
    <w:rsid w:val="00756F16"/>
    <w:rsid w:val="00760716"/>
    <w:rsid w:val="0076216C"/>
    <w:rsid w:val="00763C8F"/>
    <w:rsid w:val="0077336F"/>
    <w:rsid w:val="007803CD"/>
    <w:rsid w:val="00785D72"/>
    <w:rsid w:val="00790B7B"/>
    <w:rsid w:val="007A008D"/>
    <w:rsid w:val="007A4DD1"/>
    <w:rsid w:val="007B05CA"/>
    <w:rsid w:val="007B4DC5"/>
    <w:rsid w:val="007B5B6C"/>
    <w:rsid w:val="007D17A3"/>
    <w:rsid w:val="007D7BAB"/>
    <w:rsid w:val="007E0E5C"/>
    <w:rsid w:val="007E534D"/>
    <w:rsid w:val="007F66F3"/>
    <w:rsid w:val="00800F9F"/>
    <w:rsid w:val="008066B8"/>
    <w:rsid w:val="0081460B"/>
    <w:rsid w:val="00824149"/>
    <w:rsid w:val="00824870"/>
    <w:rsid w:val="0083290E"/>
    <w:rsid w:val="00844340"/>
    <w:rsid w:val="008540F8"/>
    <w:rsid w:val="00860379"/>
    <w:rsid w:val="008641A7"/>
    <w:rsid w:val="00885A45"/>
    <w:rsid w:val="008874C0"/>
    <w:rsid w:val="0089106C"/>
    <w:rsid w:val="008925F8"/>
    <w:rsid w:val="00893A84"/>
    <w:rsid w:val="008A0B66"/>
    <w:rsid w:val="008A7B05"/>
    <w:rsid w:val="008B0773"/>
    <w:rsid w:val="008B28D5"/>
    <w:rsid w:val="008B4424"/>
    <w:rsid w:val="008C303B"/>
    <w:rsid w:val="008D4E15"/>
    <w:rsid w:val="008E2C02"/>
    <w:rsid w:val="008E368C"/>
    <w:rsid w:val="008E3D8C"/>
    <w:rsid w:val="008E50B6"/>
    <w:rsid w:val="008E7426"/>
    <w:rsid w:val="008F04C4"/>
    <w:rsid w:val="008F0801"/>
    <w:rsid w:val="008F7A8F"/>
    <w:rsid w:val="009110A4"/>
    <w:rsid w:val="00914E25"/>
    <w:rsid w:val="00915575"/>
    <w:rsid w:val="009160BB"/>
    <w:rsid w:val="009176CA"/>
    <w:rsid w:val="00917865"/>
    <w:rsid w:val="00920723"/>
    <w:rsid w:val="00920D7E"/>
    <w:rsid w:val="009220EF"/>
    <w:rsid w:val="00922321"/>
    <w:rsid w:val="00935F36"/>
    <w:rsid w:val="009456AD"/>
    <w:rsid w:val="00947BD3"/>
    <w:rsid w:val="0095195F"/>
    <w:rsid w:val="0095297C"/>
    <w:rsid w:val="009552D1"/>
    <w:rsid w:val="00957522"/>
    <w:rsid w:val="00957D6C"/>
    <w:rsid w:val="00963717"/>
    <w:rsid w:val="00972C0E"/>
    <w:rsid w:val="00980FDE"/>
    <w:rsid w:val="0098679B"/>
    <w:rsid w:val="00993646"/>
    <w:rsid w:val="00994A69"/>
    <w:rsid w:val="0099588A"/>
    <w:rsid w:val="00995F0A"/>
    <w:rsid w:val="009A0DFF"/>
    <w:rsid w:val="009A33C7"/>
    <w:rsid w:val="009A7EDA"/>
    <w:rsid w:val="009B4618"/>
    <w:rsid w:val="009B6AAF"/>
    <w:rsid w:val="009B7DB3"/>
    <w:rsid w:val="009C4ECF"/>
    <w:rsid w:val="009C5F82"/>
    <w:rsid w:val="009D395A"/>
    <w:rsid w:val="009D3C56"/>
    <w:rsid w:val="009E03C1"/>
    <w:rsid w:val="009F10FF"/>
    <w:rsid w:val="009F6106"/>
    <w:rsid w:val="00A0623A"/>
    <w:rsid w:val="00A23D11"/>
    <w:rsid w:val="00A25100"/>
    <w:rsid w:val="00A31123"/>
    <w:rsid w:val="00A32F78"/>
    <w:rsid w:val="00A367B1"/>
    <w:rsid w:val="00A43369"/>
    <w:rsid w:val="00A443C6"/>
    <w:rsid w:val="00A47270"/>
    <w:rsid w:val="00A711BF"/>
    <w:rsid w:val="00A7782A"/>
    <w:rsid w:val="00A94228"/>
    <w:rsid w:val="00AA2802"/>
    <w:rsid w:val="00AA2C96"/>
    <w:rsid w:val="00AA50DC"/>
    <w:rsid w:val="00AB1909"/>
    <w:rsid w:val="00AB1BF8"/>
    <w:rsid w:val="00AD0390"/>
    <w:rsid w:val="00AD4E31"/>
    <w:rsid w:val="00AD4F32"/>
    <w:rsid w:val="00AE1288"/>
    <w:rsid w:val="00AE5D97"/>
    <w:rsid w:val="00AE61E3"/>
    <w:rsid w:val="00AE7188"/>
    <w:rsid w:val="00AE7F72"/>
    <w:rsid w:val="00AF1C7D"/>
    <w:rsid w:val="00AF2110"/>
    <w:rsid w:val="00B00B8C"/>
    <w:rsid w:val="00B02457"/>
    <w:rsid w:val="00B13D10"/>
    <w:rsid w:val="00B16344"/>
    <w:rsid w:val="00B2190D"/>
    <w:rsid w:val="00B228D7"/>
    <w:rsid w:val="00B22F31"/>
    <w:rsid w:val="00B40290"/>
    <w:rsid w:val="00B43A1F"/>
    <w:rsid w:val="00B46669"/>
    <w:rsid w:val="00B511DD"/>
    <w:rsid w:val="00B57839"/>
    <w:rsid w:val="00B63A75"/>
    <w:rsid w:val="00B67F27"/>
    <w:rsid w:val="00B71BB6"/>
    <w:rsid w:val="00B76288"/>
    <w:rsid w:val="00B81D94"/>
    <w:rsid w:val="00B829BC"/>
    <w:rsid w:val="00B83116"/>
    <w:rsid w:val="00B83B08"/>
    <w:rsid w:val="00B857BE"/>
    <w:rsid w:val="00B9489E"/>
    <w:rsid w:val="00B967D6"/>
    <w:rsid w:val="00BA07FF"/>
    <w:rsid w:val="00BA122C"/>
    <w:rsid w:val="00BB1666"/>
    <w:rsid w:val="00BC2D86"/>
    <w:rsid w:val="00BE1619"/>
    <w:rsid w:val="00BE21FE"/>
    <w:rsid w:val="00BE76B3"/>
    <w:rsid w:val="00C00710"/>
    <w:rsid w:val="00C25343"/>
    <w:rsid w:val="00C2605A"/>
    <w:rsid w:val="00C41E86"/>
    <w:rsid w:val="00C61BAF"/>
    <w:rsid w:val="00C64E20"/>
    <w:rsid w:val="00C65781"/>
    <w:rsid w:val="00C66EBF"/>
    <w:rsid w:val="00C72AC9"/>
    <w:rsid w:val="00C731D3"/>
    <w:rsid w:val="00C80DB1"/>
    <w:rsid w:val="00C859F9"/>
    <w:rsid w:val="00C861F9"/>
    <w:rsid w:val="00C871DA"/>
    <w:rsid w:val="00C87B03"/>
    <w:rsid w:val="00C903AF"/>
    <w:rsid w:val="00C955E6"/>
    <w:rsid w:val="00C958D9"/>
    <w:rsid w:val="00C97A73"/>
    <w:rsid w:val="00CA3353"/>
    <w:rsid w:val="00CA38B4"/>
    <w:rsid w:val="00CA6001"/>
    <w:rsid w:val="00CA6F1E"/>
    <w:rsid w:val="00CC2DEB"/>
    <w:rsid w:val="00CC524C"/>
    <w:rsid w:val="00CD2855"/>
    <w:rsid w:val="00CD51B2"/>
    <w:rsid w:val="00CE0217"/>
    <w:rsid w:val="00CE1529"/>
    <w:rsid w:val="00CE358A"/>
    <w:rsid w:val="00CE374D"/>
    <w:rsid w:val="00CE4B38"/>
    <w:rsid w:val="00CE789C"/>
    <w:rsid w:val="00CF1361"/>
    <w:rsid w:val="00D0040D"/>
    <w:rsid w:val="00D072F6"/>
    <w:rsid w:val="00D2357C"/>
    <w:rsid w:val="00D26D97"/>
    <w:rsid w:val="00D4634C"/>
    <w:rsid w:val="00D51D20"/>
    <w:rsid w:val="00D53C20"/>
    <w:rsid w:val="00D53E5B"/>
    <w:rsid w:val="00D56BD2"/>
    <w:rsid w:val="00D72C22"/>
    <w:rsid w:val="00D74746"/>
    <w:rsid w:val="00D7530A"/>
    <w:rsid w:val="00D860A5"/>
    <w:rsid w:val="00D87B69"/>
    <w:rsid w:val="00D97B2F"/>
    <w:rsid w:val="00DA5C8A"/>
    <w:rsid w:val="00DB3B4F"/>
    <w:rsid w:val="00DB5468"/>
    <w:rsid w:val="00DB5744"/>
    <w:rsid w:val="00DC2198"/>
    <w:rsid w:val="00DC46D1"/>
    <w:rsid w:val="00DD33CF"/>
    <w:rsid w:val="00DD4CB0"/>
    <w:rsid w:val="00DD654B"/>
    <w:rsid w:val="00DE3D25"/>
    <w:rsid w:val="00DF1ED3"/>
    <w:rsid w:val="00DF4FA7"/>
    <w:rsid w:val="00E01A1F"/>
    <w:rsid w:val="00E01DDD"/>
    <w:rsid w:val="00E07B48"/>
    <w:rsid w:val="00E10E4F"/>
    <w:rsid w:val="00E11A40"/>
    <w:rsid w:val="00E1282C"/>
    <w:rsid w:val="00E13B78"/>
    <w:rsid w:val="00E22BFA"/>
    <w:rsid w:val="00E421EA"/>
    <w:rsid w:val="00E4394F"/>
    <w:rsid w:val="00E53369"/>
    <w:rsid w:val="00E543FD"/>
    <w:rsid w:val="00E5513B"/>
    <w:rsid w:val="00E57359"/>
    <w:rsid w:val="00E62887"/>
    <w:rsid w:val="00E64F16"/>
    <w:rsid w:val="00E709F6"/>
    <w:rsid w:val="00E72A40"/>
    <w:rsid w:val="00E827DC"/>
    <w:rsid w:val="00E926EC"/>
    <w:rsid w:val="00EA1266"/>
    <w:rsid w:val="00EB1A0B"/>
    <w:rsid w:val="00ED5F5A"/>
    <w:rsid w:val="00ED7333"/>
    <w:rsid w:val="00EE1808"/>
    <w:rsid w:val="00EF6E50"/>
    <w:rsid w:val="00F0383F"/>
    <w:rsid w:val="00F060FF"/>
    <w:rsid w:val="00F32FEC"/>
    <w:rsid w:val="00F370FF"/>
    <w:rsid w:val="00F568AC"/>
    <w:rsid w:val="00F6050F"/>
    <w:rsid w:val="00F7040F"/>
    <w:rsid w:val="00F706BA"/>
    <w:rsid w:val="00F73C46"/>
    <w:rsid w:val="00F81686"/>
    <w:rsid w:val="00F82664"/>
    <w:rsid w:val="00F82AAC"/>
    <w:rsid w:val="00F83892"/>
    <w:rsid w:val="00F86B1E"/>
    <w:rsid w:val="00FA1510"/>
    <w:rsid w:val="00FB4847"/>
    <w:rsid w:val="00FC3D13"/>
    <w:rsid w:val="00FC53A4"/>
    <w:rsid w:val="00FC6617"/>
    <w:rsid w:val="00FD081C"/>
    <w:rsid w:val="00FD157C"/>
    <w:rsid w:val="00FD1EB3"/>
    <w:rsid w:val="00FE08E3"/>
    <w:rsid w:val="00FE0F16"/>
    <w:rsid w:val="00FE4330"/>
    <w:rsid w:val="00FE53A9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FD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Strong"/>
    <w:qFormat/>
    <w:rPr>
      <w:b/>
      <w:b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customStyle="1" w:styleId="13">
    <w:name w:val="Номер страницы1"/>
    <w:basedOn w:val="a"/>
    <w:pPr>
      <w:widowControl w:val="0"/>
      <w:autoSpaceDE w:val="0"/>
    </w:pPr>
    <w:rPr>
      <w:rFonts w:ascii="Arial" w:eastAsia="Arial" w:hAnsi="Arial"/>
      <w:szCs w:val="20"/>
      <w:lang w:val="ru-RU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footer"/>
    <w:basedOn w:val="a"/>
    <w:pPr>
      <w:suppressLineNumbers/>
      <w:tabs>
        <w:tab w:val="center" w:pos="4153"/>
        <w:tab w:val="right" w:pos="8306"/>
      </w:tabs>
      <w:spacing w:line="100" w:lineRule="atLeast"/>
    </w:pPr>
    <w:rPr>
      <w:szCs w:val="20"/>
    </w:rPr>
  </w:style>
  <w:style w:type="paragraph" w:styleId="ac">
    <w:name w:val="Body Text Indent"/>
    <w:basedOn w:val="a"/>
    <w:pPr>
      <w:suppressAutoHyphens w:val="0"/>
      <w:spacing w:after="120"/>
      <w:ind w:left="283"/>
    </w:pPr>
  </w:style>
  <w:style w:type="table" w:styleId="ad">
    <w:name w:val="Table Grid"/>
    <w:basedOn w:val="a1"/>
    <w:uiPriority w:val="59"/>
    <w:rsid w:val="002E6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Вміст таблиці"/>
    <w:basedOn w:val="a"/>
    <w:rsid w:val="00A443C6"/>
    <w:pPr>
      <w:suppressLineNumbers/>
    </w:pPr>
    <w:rPr>
      <w:lang w:val="ru-RU"/>
    </w:rPr>
  </w:style>
  <w:style w:type="character" w:styleId="af">
    <w:name w:val="Hyperlink"/>
    <w:uiPriority w:val="99"/>
    <w:unhideWhenUsed/>
    <w:rsid w:val="009160BB"/>
    <w:rPr>
      <w:color w:val="0000FF"/>
      <w:u w:val="single"/>
    </w:rPr>
  </w:style>
  <w:style w:type="paragraph" w:styleId="af0">
    <w:name w:val="No Spacing"/>
    <w:uiPriority w:val="1"/>
    <w:qFormat/>
    <w:rsid w:val="00B829BC"/>
    <w:pPr>
      <w:suppressAutoHyphens/>
    </w:pPr>
    <w:rPr>
      <w:sz w:val="24"/>
      <w:szCs w:val="24"/>
      <w:lang w:val="uk-UA" w:eastAsia="ar-SA"/>
    </w:rPr>
  </w:style>
  <w:style w:type="paragraph" w:styleId="af1">
    <w:name w:val="header"/>
    <w:basedOn w:val="a"/>
    <w:link w:val="af2"/>
    <w:uiPriority w:val="99"/>
    <w:unhideWhenUsed/>
    <w:rsid w:val="005C0B9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C0B9C"/>
    <w:rPr>
      <w:sz w:val="24"/>
      <w:szCs w:val="24"/>
      <w:lang w:val="uk-UA" w:eastAsia="ar-SA"/>
    </w:rPr>
  </w:style>
  <w:style w:type="paragraph" w:customStyle="1" w:styleId="14">
    <w:name w:val="Текст1"/>
    <w:basedOn w:val="a"/>
    <w:rsid w:val="00FE08E3"/>
    <w:pPr>
      <w:spacing w:before="280" w:after="280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FD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Strong"/>
    <w:qFormat/>
    <w:rPr>
      <w:b/>
      <w:b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customStyle="1" w:styleId="13">
    <w:name w:val="Номер страницы1"/>
    <w:basedOn w:val="a"/>
    <w:pPr>
      <w:widowControl w:val="0"/>
      <w:autoSpaceDE w:val="0"/>
    </w:pPr>
    <w:rPr>
      <w:rFonts w:ascii="Arial" w:eastAsia="Arial" w:hAnsi="Arial"/>
      <w:szCs w:val="20"/>
      <w:lang w:val="ru-RU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footer"/>
    <w:basedOn w:val="a"/>
    <w:pPr>
      <w:suppressLineNumbers/>
      <w:tabs>
        <w:tab w:val="center" w:pos="4153"/>
        <w:tab w:val="right" w:pos="8306"/>
      </w:tabs>
      <w:spacing w:line="100" w:lineRule="atLeast"/>
    </w:pPr>
    <w:rPr>
      <w:szCs w:val="20"/>
    </w:rPr>
  </w:style>
  <w:style w:type="paragraph" w:styleId="ac">
    <w:name w:val="Body Text Indent"/>
    <w:basedOn w:val="a"/>
    <w:pPr>
      <w:suppressAutoHyphens w:val="0"/>
      <w:spacing w:after="120"/>
      <w:ind w:left="283"/>
    </w:pPr>
  </w:style>
  <w:style w:type="table" w:styleId="ad">
    <w:name w:val="Table Grid"/>
    <w:basedOn w:val="a1"/>
    <w:uiPriority w:val="59"/>
    <w:rsid w:val="002E6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Вміст таблиці"/>
    <w:basedOn w:val="a"/>
    <w:rsid w:val="00A443C6"/>
    <w:pPr>
      <w:suppressLineNumbers/>
    </w:pPr>
    <w:rPr>
      <w:lang w:val="ru-RU"/>
    </w:rPr>
  </w:style>
  <w:style w:type="character" w:styleId="af">
    <w:name w:val="Hyperlink"/>
    <w:uiPriority w:val="99"/>
    <w:unhideWhenUsed/>
    <w:rsid w:val="009160BB"/>
    <w:rPr>
      <w:color w:val="0000FF"/>
      <w:u w:val="single"/>
    </w:rPr>
  </w:style>
  <w:style w:type="paragraph" w:styleId="af0">
    <w:name w:val="No Spacing"/>
    <w:uiPriority w:val="1"/>
    <w:qFormat/>
    <w:rsid w:val="00B829BC"/>
    <w:pPr>
      <w:suppressAutoHyphens/>
    </w:pPr>
    <w:rPr>
      <w:sz w:val="24"/>
      <w:szCs w:val="24"/>
      <w:lang w:val="uk-UA" w:eastAsia="ar-SA"/>
    </w:rPr>
  </w:style>
  <w:style w:type="paragraph" w:styleId="af1">
    <w:name w:val="header"/>
    <w:basedOn w:val="a"/>
    <w:link w:val="af2"/>
    <w:uiPriority w:val="99"/>
    <w:unhideWhenUsed/>
    <w:rsid w:val="005C0B9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C0B9C"/>
    <w:rPr>
      <w:sz w:val="24"/>
      <w:szCs w:val="24"/>
      <w:lang w:val="uk-UA" w:eastAsia="ar-SA"/>
    </w:rPr>
  </w:style>
  <w:style w:type="paragraph" w:customStyle="1" w:styleId="14">
    <w:name w:val="Текст1"/>
    <w:basedOn w:val="a"/>
    <w:rsid w:val="00FE08E3"/>
    <w:pPr>
      <w:spacing w:before="280" w:after="280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gmpcenter.org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@gmpcenter.org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97BDD-0761-4BB9-A130-07099CA8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3186</Words>
  <Characters>18165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 ______</vt:lpstr>
    </vt:vector>
  </TitlesOfParts>
  <Company>Hewlett-Packard</Company>
  <LinksUpToDate>false</LinksUpToDate>
  <CharactersWithSpaces>21309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 ______</dc:title>
  <dc:creator>Приходько М.И.</dc:creator>
  <cp:lastModifiedBy>Volodii</cp:lastModifiedBy>
  <cp:revision>4</cp:revision>
  <cp:lastPrinted>2021-01-04T12:03:00Z</cp:lastPrinted>
  <dcterms:created xsi:type="dcterms:W3CDTF">2021-01-12T07:30:00Z</dcterms:created>
  <dcterms:modified xsi:type="dcterms:W3CDTF">2021-01-14T13:13:00Z</dcterms:modified>
</cp:coreProperties>
</file>